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B0BB" w14:textId="001786EA" w:rsidR="00BC1D1F" w:rsidRPr="000B1EAB" w:rsidRDefault="00BF532B" w:rsidP="000B1EAB">
      <w:pPr>
        <w:pStyle w:val="NormalWeb"/>
        <w:shd w:val="clear" w:color="auto" w:fill="FFFFFF"/>
        <w:spacing w:before="0" w:beforeAutospacing="0" w:after="0"/>
        <w:jc w:val="center"/>
        <w:rPr>
          <w:rFonts w:ascii="Cambria" w:hAnsi="Cambria"/>
          <w:b/>
          <w:bCs/>
          <w:color w:val="333333"/>
          <w:u w:val="single"/>
        </w:rPr>
      </w:pPr>
      <w:r w:rsidRPr="000B1EAB">
        <w:rPr>
          <w:rFonts w:ascii="Montserrat" w:hAnsi="Montserrat"/>
          <w:b/>
          <w:bCs/>
          <w:color w:val="333333"/>
          <w:u w:val="single"/>
        </w:rPr>
        <w:t>IT OPERATIONS JUNIOR MANAGER</w:t>
      </w:r>
    </w:p>
    <w:p w14:paraId="71F640C0" w14:textId="77777777" w:rsidR="00BC1D1F" w:rsidRDefault="00BC1D1F" w:rsidP="00BC1D1F">
      <w:pPr>
        <w:pStyle w:val="NormalWeb"/>
        <w:shd w:val="clear" w:color="auto" w:fill="FFFFFF"/>
        <w:spacing w:before="0" w:beforeAutospacing="0" w:after="0"/>
        <w:rPr>
          <w:rFonts w:ascii="Montserrat" w:hAnsi="Montserrat"/>
          <w:b/>
          <w:bCs/>
          <w:color w:val="333333"/>
        </w:rPr>
      </w:pPr>
    </w:p>
    <w:p w14:paraId="164DB079" w14:textId="2A2BEB7F" w:rsidR="00BC1D1F" w:rsidRDefault="00BC1D1F" w:rsidP="00BC1D1F">
      <w:pPr>
        <w:pStyle w:val="NormalWeb"/>
        <w:shd w:val="clear" w:color="auto" w:fill="FFFFFF"/>
        <w:spacing w:before="0" w:beforeAutospacing="0" w:after="0"/>
        <w:rPr>
          <w:rFonts w:ascii="Montserrat" w:hAnsi="Montserrat"/>
          <w:color w:val="333333"/>
        </w:rPr>
      </w:pPr>
      <w:r>
        <w:rPr>
          <w:rFonts w:ascii="Montserrat" w:hAnsi="Montserrat"/>
          <w:b/>
          <w:bCs/>
          <w:color w:val="333333"/>
        </w:rPr>
        <w:t>About IT in Procter &amp; Gamble:</w:t>
      </w:r>
    </w:p>
    <w:p w14:paraId="7DFF34BC" w14:textId="3725F43B" w:rsidR="00453FAD" w:rsidRPr="00453FAD" w:rsidRDefault="00453FAD" w:rsidP="00453FAD">
      <w:pPr>
        <w:pStyle w:val="NormalWeb"/>
        <w:shd w:val="clear" w:color="auto" w:fill="FFFFFF"/>
        <w:rPr>
          <w:rFonts w:ascii="Montserrat" w:hAnsi="Montserrat"/>
          <w:color w:val="333333"/>
        </w:rPr>
      </w:pPr>
      <w:r w:rsidRPr="00453FAD">
        <w:rPr>
          <w:rFonts w:ascii="Montserrat" w:hAnsi="Montserrat"/>
          <w:color w:val="333333"/>
        </w:rPr>
        <w:t xml:space="preserve">Do you want to join a team of IT professionals who apply their skills to bring groundbreaking, technology-based </w:t>
      </w:r>
      <w:proofErr w:type="gramStart"/>
      <w:r w:rsidRPr="00453FAD">
        <w:rPr>
          <w:rFonts w:ascii="Montserrat" w:hAnsi="Montserrat"/>
          <w:color w:val="333333"/>
        </w:rPr>
        <w:t>capabilities</w:t>
      </w:r>
      <w:proofErr w:type="gramEnd"/>
      <w:r w:rsidRPr="00453FAD">
        <w:rPr>
          <w:rFonts w:ascii="Montserrat" w:hAnsi="Montserrat"/>
          <w:color w:val="333333"/>
        </w:rPr>
        <w:t xml:space="preserve"> and business models to life? Have you been looking to use and grow both your IT and business skills?</w:t>
      </w:r>
    </w:p>
    <w:p w14:paraId="34FFA2A4" w14:textId="46174C5B" w:rsidR="00453FAD" w:rsidRPr="00453FAD" w:rsidRDefault="00453FAD" w:rsidP="00453FAD">
      <w:pPr>
        <w:pStyle w:val="NormalWeb"/>
        <w:shd w:val="clear" w:color="auto" w:fill="FFFFFF"/>
        <w:rPr>
          <w:rFonts w:ascii="Montserrat" w:hAnsi="Montserrat"/>
          <w:color w:val="333333"/>
        </w:rPr>
      </w:pPr>
      <w:r w:rsidRPr="00453FAD">
        <w:rPr>
          <w:rFonts w:ascii="Montserrat" w:hAnsi="Montserrat"/>
          <w:color w:val="333333"/>
        </w:rPr>
        <w:t>Whether your role is to build a solution, craft an IT innovation strategy for a business, or implement a project with a strategic supplier in our state-of-the-art Shared Services organization, your real passion for technology and its business application will be recognized and rewarded.</w:t>
      </w:r>
    </w:p>
    <w:p w14:paraId="2805F42E" w14:textId="0482A2CA" w:rsidR="00453FAD" w:rsidRPr="00434522" w:rsidRDefault="00453FAD" w:rsidP="00453FAD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333333"/>
        </w:rPr>
      </w:pPr>
      <w:r w:rsidRPr="00453FAD">
        <w:rPr>
          <w:rFonts w:ascii="Montserrat" w:hAnsi="Montserrat"/>
          <w:color w:val="333333"/>
        </w:rPr>
        <w:t>We deliver IT to help P&amp;G reach and succeed with consumers all over the world with products that improve their lives. We do technology innovation to build advantage for our company.</w:t>
      </w:r>
    </w:p>
    <w:p w14:paraId="1AB161CD" w14:textId="13F48E5B" w:rsidR="00453FAD" w:rsidRPr="00453FAD" w:rsidRDefault="00453FAD" w:rsidP="00453FAD">
      <w:pPr>
        <w:pStyle w:val="NormalWeb"/>
        <w:shd w:val="clear" w:color="auto" w:fill="FFFFFF"/>
        <w:rPr>
          <w:rFonts w:ascii="Montserrat" w:hAnsi="Montserrat"/>
          <w:b/>
          <w:bCs/>
          <w:color w:val="333333"/>
        </w:rPr>
      </w:pPr>
      <w:r w:rsidRPr="00453FAD">
        <w:rPr>
          <w:rFonts w:ascii="Montserrat" w:hAnsi="Montserrat"/>
          <w:b/>
          <w:bCs/>
          <w:color w:val="333333"/>
        </w:rPr>
        <w:t>About the role:</w:t>
      </w:r>
    </w:p>
    <w:p w14:paraId="3473672F" w14:textId="0B1C9DF2" w:rsidR="00453FAD" w:rsidRPr="00453FAD" w:rsidRDefault="00453FAD" w:rsidP="00453FAD">
      <w:pPr>
        <w:pStyle w:val="NormalWeb"/>
        <w:shd w:val="clear" w:color="auto" w:fill="FFFFFF"/>
        <w:rPr>
          <w:rFonts w:ascii="Montserrat" w:hAnsi="Montserrat"/>
          <w:color w:val="333333"/>
        </w:rPr>
      </w:pPr>
      <w:r w:rsidRPr="00453FAD">
        <w:rPr>
          <w:rFonts w:ascii="Montserrat" w:hAnsi="Montserrat"/>
          <w:color w:val="333333"/>
        </w:rPr>
        <w:t>As</w:t>
      </w:r>
      <w:r w:rsidR="00FF586D">
        <w:rPr>
          <w:rFonts w:ascii="Montserrat" w:hAnsi="Montserrat"/>
          <w:color w:val="333333"/>
        </w:rPr>
        <w:t xml:space="preserve"> an</w:t>
      </w:r>
      <w:r w:rsidRPr="00453FAD">
        <w:rPr>
          <w:rFonts w:ascii="Montserrat" w:hAnsi="Montserrat"/>
          <w:color w:val="333333"/>
        </w:rPr>
        <w:t xml:space="preserve"> IT Manager for warehousing, planning or supply chain management systems, you will be responsible for defining and leading the execution of key solutions and applications</w:t>
      </w:r>
      <w:r w:rsidR="007D58D0">
        <w:rPr>
          <w:rFonts w:ascii="Montserrat" w:hAnsi="Montserrat"/>
          <w:color w:val="333333"/>
        </w:rPr>
        <w:t xml:space="preserve">. </w:t>
      </w:r>
      <w:r w:rsidRPr="00453FAD">
        <w:rPr>
          <w:rFonts w:ascii="Montserrat" w:hAnsi="Montserrat"/>
          <w:color w:val="333333"/>
        </w:rPr>
        <w:t>That will include:</w:t>
      </w:r>
    </w:p>
    <w:p w14:paraId="7068D6F5" w14:textId="1E051F1D" w:rsidR="00453FAD" w:rsidRDefault="00453FAD" w:rsidP="0043452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color w:val="333333"/>
        </w:rPr>
      </w:pPr>
      <w:r w:rsidRPr="00453FAD">
        <w:rPr>
          <w:rFonts w:ascii="Montserrat" w:hAnsi="Montserrat"/>
          <w:color w:val="333333"/>
        </w:rPr>
        <w:t xml:space="preserve">Implementing and maintaining the system </w:t>
      </w:r>
      <w:proofErr w:type="gramStart"/>
      <w:r w:rsidRPr="00453FAD">
        <w:rPr>
          <w:rFonts w:ascii="Montserrat" w:hAnsi="Montserrat"/>
          <w:color w:val="333333"/>
        </w:rPr>
        <w:t>solutions</w:t>
      </w:r>
      <w:r w:rsidR="007D58D0">
        <w:rPr>
          <w:rFonts w:ascii="Montserrat" w:hAnsi="Montserrat"/>
          <w:color w:val="333333"/>
        </w:rPr>
        <w:t>;</w:t>
      </w:r>
      <w:proofErr w:type="gramEnd"/>
    </w:p>
    <w:p w14:paraId="07254950" w14:textId="63E41658" w:rsidR="00453FAD" w:rsidRDefault="00453FAD" w:rsidP="0043452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color w:val="333333"/>
        </w:rPr>
      </w:pPr>
      <w:r w:rsidRPr="00453FAD">
        <w:rPr>
          <w:rFonts w:ascii="Montserrat" w:hAnsi="Montserrat"/>
          <w:color w:val="333333"/>
        </w:rPr>
        <w:t xml:space="preserve">Assessing new business needs against current capabilities and identifying requirements and associated value where functional </w:t>
      </w:r>
      <w:proofErr w:type="gramStart"/>
      <w:r w:rsidRPr="00453FAD">
        <w:rPr>
          <w:rFonts w:ascii="Montserrat" w:hAnsi="Montserrat"/>
          <w:color w:val="333333"/>
        </w:rPr>
        <w:t>gaps</w:t>
      </w:r>
      <w:r w:rsidR="007D58D0">
        <w:rPr>
          <w:rFonts w:ascii="Montserrat" w:hAnsi="Montserrat"/>
          <w:color w:val="333333"/>
        </w:rPr>
        <w:t>;</w:t>
      </w:r>
      <w:proofErr w:type="gramEnd"/>
    </w:p>
    <w:p w14:paraId="6C846A1A" w14:textId="4305B2E5" w:rsidR="007D58D0" w:rsidRPr="00453FAD" w:rsidRDefault="007D58D0" w:rsidP="0043452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color w:val="333333"/>
        </w:rPr>
      </w:pPr>
      <w:r>
        <w:rPr>
          <w:rFonts w:ascii="Montserrat" w:hAnsi="Montserrat"/>
          <w:color w:val="333333"/>
        </w:rPr>
        <w:t xml:space="preserve">Incident Management &amp; Resolution: Resolving more complex or cross-technology </w:t>
      </w:r>
      <w:proofErr w:type="gramStart"/>
      <w:r>
        <w:rPr>
          <w:rFonts w:ascii="Montserrat" w:hAnsi="Montserrat"/>
          <w:color w:val="333333"/>
        </w:rPr>
        <w:t>incidents;</w:t>
      </w:r>
      <w:proofErr w:type="gramEnd"/>
    </w:p>
    <w:p w14:paraId="4C955334" w14:textId="701C3F44" w:rsidR="007D58D0" w:rsidRDefault="007D58D0" w:rsidP="0043452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Montserrat" w:hAnsi="Montserrat"/>
          <w:color w:val="333333"/>
        </w:rPr>
      </w:pPr>
      <w:r w:rsidRPr="00FF586D">
        <w:rPr>
          <w:rFonts w:ascii="Montserrat" w:hAnsi="Montserrat"/>
          <w:color w:val="333333"/>
        </w:rPr>
        <w:t xml:space="preserve">Problem Management &amp; Solution Design: </w:t>
      </w:r>
      <w:r w:rsidR="00FF586D">
        <w:rPr>
          <w:rFonts w:ascii="Montserrat" w:hAnsi="Montserrat"/>
          <w:color w:val="333333"/>
        </w:rPr>
        <w:t>P</w:t>
      </w:r>
      <w:r w:rsidRPr="00FF586D">
        <w:rPr>
          <w:rFonts w:ascii="Montserrat" w:hAnsi="Montserrat"/>
          <w:color w:val="333333"/>
        </w:rPr>
        <w:t>roactively and reactively</w:t>
      </w:r>
      <w:r w:rsidRPr="007D58D0">
        <w:rPr>
          <w:rFonts w:ascii="Montserrat" w:hAnsi="Montserrat"/>
          <w:color w:val="333333"/>
        </w:rPr>
        <w:t xml:space="preserve"> provid</w:t>
      </w:r>
      <w:r w:rsidR="00FF586D">
        <w:rPr>
          <w:rFonts w:ascii="Montserrat" w:hAnsi="Montserrat"/>
          <w:color w:val="333333"/>
        </w:rPr>
        <w:t>ing</w:t>
      </w:r>
      <w:r w:rsidRPr="007D58D0">
        <w:rPr>
          <w:rFonts w:ascii="Montserrat" w:hAnsi="Montserrat"/>
          <w:color w:val="333333"/>
        </w:rPr>
        <w:t xml:space="preserve"> solutions to prevent problems from occurring in area of responsibility, interoperating with the P&amp;G </w:t>
      </w:r>
      <w:proofErr w:type="gramStart"/>
      <w:r w:rsidRPr="007D58D0">
        <w:rPr>
          <w:rFonts w:ascii="Montserrat" w:hAnsi="Montserrat"/>
          <w:color w:val="333333"/>
        </w:rPr>
        <w:t>business</w:t>
      </w:r>
      <w:r>
        <w:rPr>
          <w:rFonts w:ascii="Montserrat" w:hAnsi="Montserrat"/>
          <w:color w:val="333333"/>
        </w:rPr>
        <w:t>;</w:t>
      </w:r>
      <w:proofErr w:type="gramEnd"/>
      <w:r w:rsidRPr="007D58D0">
        <w:rPr>
          <w:rFonts w:ascii="Montserrat" w:hAnsi="Montserrat"/>
          <w:color w:val="333333"/>
        </w:rPr>
        <w:t xml:space="preserve"> </w:t>
      </w:r>
    </w:p>
    <w:p w14:paraId="01FFFE8E" w14:textId="29187921" w:rsidR="00BC1D1F" w:rsidRDefault="007F6458" w:rsidP="0043452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Montserrat" w:hAnsi="Montserrat"/>
          <w:color w:val="333333"/>
        </w:rPr>
      </w:pPr>
      <w:r>
        <w:rPr>
          <w:rFonts w:ascii="Montserrat" w:hAnsi="Montserrat"/>
          <w:color w:val="333333"/>
        </w:rPr>
        <w:t xml:space="preserve">IT Change Management for the </w:t>
      </w:r>
      <w:proofErr w:type="gramStart"/>
      <w:r>
        <w:rPr>
          <w:rFonts w:ascii="Montserrat" w:hAnsi="Montserrat"/>
          <w:color w:val="333333"/>
        </w:rPr>
        <w:t>site;</w:t>
      </w:r>
      <w:proofErr w:type="gramEnd"/>
    </w:p>
    <w:p w14:paraId="326DD660" w14:textId="2AEBAE8C" w:rsidR="00434522" w:rsidRPr="00453FAD" w:rsidRDefault="00434522" w:rsidP="0043452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Montserrat" w:hAnsi="Montserrat"/>
          <w:color w:val="333333"/>
        </w:rPr>
      </w:pPr>
      <w:r w:rsidRPr="00434522">
        <w:rPr>
          <w:rFonts w:ascii="Montserrat" w:hAnsi="Montserrat"/>
          <w:color w:val="333333"/>
        </w:rPr>
        <w:t xml:space="preserve">IT Security &amp; Risk </w:t>
      </w:r>
    </w:p>
    <w:p w14:paraId="549E4096" w14:textId="77777777" w:rsidR="00BC1D1F" w:rsidRPr="00BC1D1F" w:rsidRDefault="00BC1D1F" w:rsidP="00BC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D1F">
        <w:rPr>
          <w:rFonts w:ascii="Montserrat" w:eastAsia="Times New Roman" w:hAnsi="Montserrat" w:cs="Times New Roman"/>
          <w:b/>
          <w:bCs/>
          <w:color w:val="333333"/>
          <w:sz w:val="24"/>
          <w:szCs w:val="24"/>
          <w:shd w:val="clear" w:color="auto" w:fill="FFFFFF"/>
        </w:rPr>
        <w:t>Qualifications</w:t>
      </w:r>
    </w:p>
    <w:p w14:paraId="5620AC3B" w14:textId="77777777" w:rsidR="00BC1D1F" w:rsidRPr="00BC1D1F" w:rsidRDefault="00BC1D1F" w:rsidP="00BC1D1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sz w:val="28"/>
          <w:szCs w:val="28"/>
        </w:rPr>
      </w:pPr>
      <w:r w:rsidRPr="00BC1D1F">
        <w:rPr>
          <w:rFonts w:ascii="Montserrat" w:eastAsia="Times New Roman" w:hAnsi="Montserrat" w:cs="Times New Roman"/>
          <w:b/>
          <w:bCs/>
          <w:caps/>
          <w:sz w:val="28"/>
          <w:szCs w:val="28"/>
        </w:rPr>
        <w:t>WE ARE LOOKING FOR:</w:t>
      </w:r>
    </w:p>
    <w:p w14:paraId="6AA19E99" w14:textId="77777777" w:rsidR="00BC1D1F" w:rsidRPr="00BC1D1F" w:rsidRDefault="00BC1D1F" w:rsidP="00BC1D1F">
      <w:pPr>
        <w:pStyle w:val="ListParagraph"/>
        <w:numPr>
          <w:ilvl w:val="0"/>
          <w:numId w:val="1"/>
        </w:numPr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Top graduates with Degree in IT, Statistics, Mathematics, Applied Informatics, Data Science, Business Management</w:t>
      </w:r>
    </w:p>
    <w:p w14:paraId="3E7C494C" w14:textId="77777777" w:rsidR="00BC1D1F" w:rsidRPr="00BC1D1F" w:rsidRDefault="00BC1D1F" w:rsidP="00BC1D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lastRenderedPageBreak/>
        <w:t xml:space="preserve">Young professionals with a real passion for business and technology, with experience working on IT projects (gained during studies, personal </w:t>
      </w:r>
      <w:proofErr w:type="gramStart"/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projects</w:t>
      </w:r>
      <w:proofErr w:type="gramEnd"/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or a few years professional experience), eager to develop a career using IT to transform the business.</w:t>
      </w:r>
    </w:p>
    <w:p w14:paraId="4114B7BC" w14:textId="77777777" w:rsidR="00BC1D1F" w:rsidRPr="00BC1D1F" w:rsidRDefault="00BC1D1F" w:rsidP="00BC1D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Strong leadership, </w:t>
      </w:r>
      <w:proofErr w:type="gramStart"/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innovation</w:t>
      </w:r>
      <w:proofErr w:type="gramEnd"/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and interpersonal collaboration skills.</w:t>
      </w:r>
    </w:p>
    <w:p w14:paraId="52D979F1" w14:textId="77777777" w:rsidR="00BC1D1F" w:rsidRPr="00BC1D1F" w:rsidRDefault="00BC1D1F" w:rsidP="00BC1D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Strong analytical problem solving, troubleshooting and resolution skills (specific technical / deep IT understanding preferred).</w:t>
      </w:r>
    </w:p>
    <w:p w14:paraId="0E333C07" w14:textId="1AE2A288" w:rsidR="00BC1D1F" w:rsidRPr="00BC1D1F" w:rsidRDefault="00BC1D1F" w:rsidP="00BC1D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</w:rPr>
        <w:t>G</w:t>
      </w: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ood command of business English</w:t>
      </w:r>
    </w:p>
    <w:p w14:paraId="5E92A306" w14:textId="77777777" w:rsidR="00BC1D1F" w:rsidRPr="00BC1D1F" w:rsidRDefault="00BC1D1F" w:rsidP="00BC1D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Fulfilled military obligations</w:t>
      </w:r>
    </w:p>
    <w:p w14:paraId="023FF810" w14:textId="6B1C38EE" w:rsidR="00BC1D1F" w:rsidRDefault="00BC1D1F" w:rsidP="00BC1D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</w:p>
    <w:p w14:paraId="538F4E75" w14:textId="77777777" w:rsidR="00BC1D1F" w:rsidRPr="00BC1D1F" w:rsidRDefault="00BC1D1F" w:rsidP="00BC1D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>We offer:</w:t>
      </w:r>
    </w:p>
    <w:p w14:paraId="3BC1CDFF" w14:textId="77777777" w:rsidR="00BC1D1F" w:rsidRPr="00BC1D1F" w:rsidRDefault="00BC1D1F" w:rsidP="00FF58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</w:p>
    <w:p w14:paraId="052CCC60" w14:textId="2690F67C" w:rsidR="00BC1D1F" w:rsidRPr="00FF586D" w:rsidRDefault="00BC1D1F" w:rsidP="00FF58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Work in international teams, with European or global responsibilities and high visibility to senior management</w:t>
      </w:r>
    </w:p>
    <w:p w14:paraId="4D3A582E" w14:textId="6CBDEB2B" w:rsidR="00BC1D1F" w:rsidRPr="00FF586D" w:rsidRDefault="00BC1D1F" w:rsidP="00FF58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Development of technical and business expertise in the Supply Chain, Warehousing and Planning area</w:t>
      </w:r>
    </w:p>
    <w:p w14:paraId="5255C66F" w14:textId="77777777" w:rsidR="00BC1D1F" w:rsidRPr="00BC1D1F" w:rsidRDefault="00BC1D1F" w:rsidP="00FF58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Development and growth of leadership and influence skills</w:t>
      </w:r>
    </w:p>
    <w:p w14:paraId="12C8DDAC" w14:textId="5FD062E3" w:rsidR="00BC1D1F" w:rsidRPr="00FF586D" w:rsidRDefault="00BC1D1F" w:rsidP="00FF58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Tailored coaching programs, </w:t>
      </w:r>
      <w:proofErr w:type="gramStart"/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trainings</w:t>
      </w:r>
      <w:proofErr w:type="gramEnd"/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and mentoring</w:t>
      </w:r>
    </w:p>
    <w:p w14:paraId="54E87373" w14:textId="64094098" w:rsidR="00BC1D1F" w:rsidRPr="00BC1D1F" w:rsidRDefault="00BC1D1F" w:rsidP="00FF58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Bold starting salary and benefits program (PG stock, saving plans)</w:t>
      </w:r>
    </w:p>
    <w:p w14:paraId="6169A29C" w14:textId="492A9264" w:rsidR="00BC1D1F" w:rsidRDefault="00BC1D1F" w:rsidP="00BC1D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</w:p>
    <w:p w14:paraId="013EEE68" w14:textId="664CCAB8" w:rsidR="003722D5" w:rsidRDefault="003722D5" w:rsidP="00BC1D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</w:p>
    <w:p w14:paraId="2B09E4DD" w14:textId="5A3A6552" w:rsidR="003722D5" w:rsidRDefault="003722D5" w:rsidP="00BC1D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Follow this link to </w:t>
      </w:r>
      <w:r w:rsidRPr="003722D5"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>apply</w:t>
      </w:r>
      <w:r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: </w:t>
      </w:r>
      <w:hyperlink r:id="rId10" w:history="1">
        <w:r w:rsidRPr="00B5353F">
          <w:rPr>
            <w:rStyle w:val="Hyperlink"/>
            <w:rFonts w:ascii="Montserrat" w:eastAsia="Times New Roman" w:hAnsi="Montserrat" w:cs="Times New Roman"/>
            <w:sz w:val="24"/>
            <w:szCs w:val="24"/>
          </w:rPr>
          <w:t>https://www.pgcareers.com/job/athens/it-operations-junior-manager/936/19756251248</w:t>
        </w:r>
      </w:hyperlink>
      <w:r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</w:t>
      </w:r>
    </w:p>
    <w:p w14:paraId="6C5CA502" w14:textId="77777777" w:rsidR="003722D5" w:rsidRDefault="003722D5" w:rsidP="00BC1D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</w:p>
    <w:p w14:paraId="54E3EF65" w14:textId="51FFE7BA" w:rsidR="00BC1D1F" w:rsidRPr="00BC1D1F" w:rsidRDefault="00BC1D1F" w:rsidP="00BC1D1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We are an equal opportunity employer and value diversity at our company. We do not discriminate </w:t>
      </w:r>
      <w:proofErr w:type="gramStart"/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>on the basis of</w:t>
      </w:r>
      <w:proofErr w:type="gramEnd"/>
      <w:r w:rsidRPr="00BC1D1F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race, religion, color, national origin, gender, sexual orientation, age, marital status, veteran status, or disability status. Please contact us to request accommodation.</w:t>
      </w:r>
    </w:p>
    <w:p w14:paraId="31B64BA7" w14:textId="77777777" w:rsidR="00BC1D1F" w:rsidRPr="00BC1D1F" w:rsidRDefault="00BC1D1F" w:rsidP="00BC1D1F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333333"/>
          <w:sz w:val="24"/>
          <w:szCs w:val="24"/>
        </w:rPr>
      </w:pPr>
    </w:p>
    <w:sectPr w:rsidR="00BC1D1F" w:rsidRPr="00BC1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F22E" w14:textId="77777777" w:rsidR="00586171" w:rsidRDefault="00586171" w:rsidP="00453FAD">
      <w:pPr>
        <w:spacing w:after="0" w:line="240" w:lineRule="auto"/>
      </w:pPr>
      <w:r>
        <w:separator/>
      </w:r>
    </w:p>
  </w:endnote>
  <w:endnote w:type="continuationSeparator" w:id="0">
    <w:p w14:paraId="4A9CC52B" w14:textId="77777777" w:rsidR="00586171" w:rsidRDefault="00586171" w:rsidP="004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18B0" w14:textId="77777777" w:rsidR="00586171" w:rsidRDefault="00586171" w:rsidP="00453FAD">
      <w:pPr>
        <w:spacing w:after="0" w:line="240" w:lineRule="auto"/>
      </w:pPr>
      <w:r>
        <w:separator/>
      </w:r>
    </w:p>
  </w:footnote>
  <w:footnote w:type="continuationSeparator" w:id="0">
    <w:p w14:paraId="634BC320" w14:textId="77777777" w:rsidR="00586171" w:rsidRDefault="00586171" w:rsidP="00453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7D2A"/>
    <w:multiLevelType w:val="hybridMultilevel"/>
    <w:tmpl w:val="F3BE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F06E3"/>
    <w:multiLevelType w:val="multilevel"/>
    <w:tmpl w:val="CA0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7063F"/>
    <w:multiLevelType w:val="hybridMultilevel"/>
    <w:tmpl w:val="90BC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1F"/>
    <w:rsid w:val="000122D7"/>
    <w:rsid w:val="000B1EAB"/>
    <w:rsid w:val="003722D5"/>
    <w:rsid w:val="00434522"/>
    <w:rsid w:val="00453FAD"/>
    <w:rsid w:val="00475605"/>
    <w:rsid w:val="004A4594"/>
    <w:rsid w:val="00586171"/>
    <w:rsid w:val="007D58D0"/>
    <w:rsid w:val="007F6458"/>
    <w:rsid w:val="008A234F"/>
    <w:rsid w:val="00BC1D1F"/>
    <w:rsid w:val="00BF532B"/>
    <w:rsid w:val="00DF085B"/>
    <w:rsid w:val="00EC081C"/>
    <w:rsid w:val="00F05436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C5258"/>
  <w15:chartTrackingRefBased/>
  <w15:docId w15:val="{1A9822C0-71B9-4E84-81CE-F9B9FCB5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1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1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1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C1D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C1D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gcareers.com/job/athens/it-operations-junior-manager/936/197562512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6412C293F210E4A9CEFF9B30D77E7AA" ma:contentTypeVersion="13" ma:contentTypeDescription="Δημιουργία νέου εγγράφου" ma:contentTypeScope="" ma:versionID="ee08306dad7f39ec95212faebbe80171">
  <xsd:schema xmlns:xsd="http://www.w3.org/2001/XMLSchema" xmlns:xs="http://www.w3.org/2001/XMLSchema" xmlns:p="http://schemas.microsoft.com/office/2006/metadata/properties" xmlns:ns2="043682e4-03f3-4430-b2c7-9f446b42cca6" xmlns:ns3="79621884-8625-4064-a40c-54157bb3e51f" targetNamespace="http://schemas.microsoft.com/office/2006/metadata/properties" ma:root="true" ma:fieldsID="f2448fc4e1fb13dfa8450a4fa9327502" ns2:_="" ns3:_="">
    <xsd:import namespace="043682e4-03f3-4430-b2c7-9f446b42cca6"/>
    <xsd:import namespace="79621884-8625-4064-a40c-54157bb3e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82e4-03f3-4430-b2c7-9f446b42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21884-8625-4064-a40c-54157bb3e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059C1-427C-4C18-A82B-40E1F5DB2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82e4-03f3-4430-b2c7-9f446b42cca6"/>
    <ds:schemaRef ds:uri="79621884-8625-4064-a40c-54157bb3e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8B97D-8276-4A76-90C8-F1A9F9C3A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5CA87-5827-4509-A60E-E792FBDB2B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Vogli, Theodora</dc:creator>
  <cp:keywords/>
  <dc:description/>
  <cp:lastModifiedBy>Vogli, Theodora</cp:lastModifiedBy>
  <cp:revision>8</cp:revision>
  <dcterms:created xsi:type="dcterms:W3CDTF">2021-12-06T14:48:00Z</dcterms:created>
  <dcterms:modified xsi:type="dcterms:W3CDTF">2022-02-01T10:27:00Z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0x010100F6412C293F210E4A9CEFF9B30D77E7AA</vt:lpwstr>
  </property>
</Properties>
</file>