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210" w14:textId="14913D0D" w:rsidR="00F76D64" w:rsidRPr="00C75B8F" w:rsidRDefault="00F76D64" w:rsidP="00773FEC">
      <w:pPr>
        <w:spacing w:after="0" w:line="240" w:lineRule="auto"/>
        <w:outlineLvl w:val="1"/>
        <w:rPr>
          <w:rFonts w:ascii="Times New Roman" w:eastAsia="Times New Roman" w:hAnsi="Times New Roman" w:cs="Times New Roman"/>
          <w:b/>
          <w:bCs/>
          <w:sz w:val="24"/>
          <w:szCs w:val="24"/>
          <w:u w:val="single"/>
          <w:lang w:eastAsia="en-GB"/>
        </w:rPr>
      </w:pPr>
      <w:r w:rsidRPr="00C75B8F">
        <w:rPr>
          <w:rFonts w:ascii="Times New Roman" w:eastAsia="Times New Roman" w:hAnsi="Times New Roman" w:cs="Times New Roman"/>
          <w:b/>
          <w:bCs/>
          <w:sz w:val="32"/>
          <w:szCs w:val="32"/>
          <w:u w:val="single"/>
          <w:lang w:eastAsia="en-GB"/>
        </w:rPr>
        <w:t>SAP Consultants</w:t>
      </w:r>
    </w:p>
    <w:p w14:paraId="22DFD173" w14:textId="77777777" w:rsidR="00773FEC" w:rsidRPr="00F76D64" w:rsidRDefault="00773FEC" w:rsidP="00773FEC">
      <w:pPr>
        <w:spacing w:after="0" w:line="240" w:lineRule="auto"/>
        <w:outlineLvl w:val="1"/>
        <w:rPr>
          <w:rFonts w:ascii="Times New Roman" w:eastAsia="Times New Roman" w:hAnsi="Times New Roman" w:cs="Times New Roman"/>
          <w:b/>
          <w:bCs/>
          <w:color w:val="3B3E41"/>
          <w:sz w:val="24"/>
          <w:szCs w:val="24"/>
          <w:u w:val="single"/>
          <w:lang w:eastAsia="en-GB"/>
        </w:rPr>
      </w:pPr>
    </w:p>
    <w:p w14:paraId="6A58BA84" w14:textId="77777777" w:rsidR="00F76D64" w:rsidRPr="00605C75" w:rsidRDefault="00F76D64" w:rsidP="00773FEC">
      <w:pPr>
        <w:spacing w:after="0" w:line="360" w:lineRule="auto"/>
        <w:jc w:val="both"/>
        <w:rPr>
          <w:rFonts w:ascii="Times New Roman" w:eastAsia="Times New Roman" w:hAnsi="Times New Roman" w:cs="Times New Roman"/>
          <w:lang w:eastAsia="en-GB"/>
        </w:rPr>
      </w:pPr>
      <w:bookmarkStart w:id="0" w:name="_Hlk97903466"/>
      <w:r w:rsidRPr="00605C75">
        <w:rPr>
          <w:rFonts w:ascii="Times New Roman" w:eastAsia="Times New Roman" w:hAnsi="Times New Roman" w:cs="Times New Roman"/>
          <w:lang w:eastAsia="en-GB"/>
        </w:rPr>
        <w:t>Willing to work for a leading company with a long and solid history in SAP Services?</w:t>
      </w:r>
    </w:p>
    <w:p w14:paraId="68F83776" w14:textId="77777777" w:rsidR="00F76D64" w:rsidRPr="00605C75" w:rsidRDefault="00F76D64" w:rsidP="00773FEC">
      <w:pPr>
        <w:spacing w:after="0" w:line="360" w:lineRule="auto"/>
        <w:jc w:val="both"/>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If so, then we might just have something for you! We are looking for candidates with strong personal motivation in the acquisition of knowledge and skills, willingness to learn with strong personal determination and initiative.</w:t>
      </w:r>
    </w:p>
    <w:p w14:paraId="15749E15" w14:textId="77777777" w:rsidR="00F76D64" w:rsidRPr="00605C75" w:rsidRDefault="00F76D64" w:rsidP="00F81F73">
      <w:pPr>
        <w:spacing w:after="120" w:line="360" w:lineRule="auto"/>
        <w:jc w:val="both"/>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Real Consulting is the biggest SAP implementation partner in Greece and the perfect place to shape and grow your career while helping companies drive strategic business advantage.</w:t>
      </w:r>
      <w:bookmarkEnd w:id="0"/>
    </w:p>
    <w:p w14:paraId="35E15AE7" w14:textId="7F72E551" w:rsidR="00F76D64" w:rsidRPr="00605C75" w:rsidRDefault="00F76D64" w:rsidP="00773FEC">
      <w:pPr>
        <w:spacing w:after="120" w:line="240" w:lineRule="auto"/>
        <w:outlineLvl w:val="1"/>
        <w:rPr>
          <w:rFonts w:ascii="Times New Roman" w:eastAsia="Times New Roman" w:hAnsi="Times New Roman" w:cs="Times New Roman"/>
          <w:b/>
          <w:bCs/>
          <w:u w:val="single"/>
          <w:lang w:eastAsia="en-GB"/>
        </w:rPr>
      </w:pPr>
      <w:bookmarkStart w:id="1" w:name="_Hlk97903549"/>
      <w:r w:rsidRPr="00605C75">
        <w:rPr>
          <w:rFonts w:ascii="Times New Roman" w:eastAsia="Times New Roman" w:hAnsi="Times New Roman" w:cs="Times New Roman"/>
          <w:b/>
          <w:bCs/>
          <w:u w:val="single"/>
          <w:lang w:eastAsia="en-GB"/>
        </w:rPr>
        <w:t>Desired Skills &amp; Experience:</w:t>
      </w:r>
      <w:bookmarkEnd w:id="1"/>
    </w:p>
    <w:p w14:paraId="21693081" w14:textId="456C7565" w:rsidR="00F76D64" w:rsidRPr="00605C75" w:rsidRDefault="00F76D64" w:rsidP="008F74AB">
      <w:pPr>
        <w:numPr>
          <w:ilvl w:val="0"/>
          <w:numId w:val="1"/>
        </w:numPr>
        <w:spacing w:before="150" w:after="150" w:line="240" w:lineRule="auto"/>
        <w:ind w:left="0"/>
        <w:rPr>
          <w:rFonts w:ascii="Times New Roman" w:eastAsia="Times New Roman" w:hAnsi="Times New Roman" w:cs="Times New Roman"/>
          <w:lang w:eastAsia="en-GB"/>
        </w:rPr>
      </w:pPr>
      <w:bookmarkStart w:id="2" w:name="_Hlk97903481"/>
      <w:r w:rsidRPr="00605C75">
        <w:rPr>
          <w:rFonts w:ascii="Times New Roman" w:eastAsia="Times New Roman" w:hAnsi="Times New Roman" w:cs="Times New Roman"/>
          <w:lang w:eastAsia="en-GB"/>
        </w:rPr>
        <w:t xml:space="preserve">You have a </w:t>
      </w:r>
      <w:r w:rsidR="00E27AD9" w:rsidRPr="00E27AD9">
        <w:rPr>
          <w:rFonts w:ascii="Times New Roman" w:eastAsia="Times New Roman" w:hAnsi="Times New Roman" w:cs="Times New Roman"/>
          <w:lang w:eastAsia="en-GB"/>
        </w:rPr>
        <w:t>BSc</w:t>
      </w:r>
      <w:r w:rsidR="00E27AD9" w:rsidRPr="00E27AD9">
        <w:rPr>
          <w:rFonts w:ascii="Times New Roman" w:eastAsia="Times New Roman" w:hAnsi="Times New Roman" w:cs="Times New Roman"/>
          <w:lang w:val="en-US" w:eastAsia="en-GB"/>
        </w:rPr>
        <w:t xml:space="preserve"> </w:t>
      </w:r>
      <w:r w:rsidR="00E27AD9">
        <w:rPr>
          <w:rFonts w:ascii="Times New Roman" w:eastAsia="Times New Roman" w:hAnsi="Times New Roman" w:cs="Times New Roman"/>
          <w:lang w:val="en-US" w:eastAsia="en-GB"/>
        </w:rPr>
        <w:t xml:space="preserve">or </w:t>
      </w:r>
      <w:r w:rsidR="00E27AD9" w:rsidRPr="00E27AD9">
        <w:rPr>
          <w:rFonts w:ascii="Times New Roman" w:eastAsia="Times New Roman" w:hAnsi="Times New Roman" w:cs="Times New Roman"/>
          <w:lang w:eastAsia="en-GB"/>
        </w:rPr>
        <w:t xml:space="preserve">MSc degree in Computer Science, Finance, Engineering, Business Administration or </w:t>
      </w:r>
      <w:proofErr w:type="gramStart"/>
      <w:r w:rsidR="00E27AD9" w:rsidRPr="00E27AD9">
        <w:rPr>
          <w:rFonts w:ascii="Times New Roman" w:eastAsia="Times New Roman" w:hAnsi="Times New Roman" w:cs="Times New Roman"/>
          <w:lang w:eastAsia="en-GB"/>
        </w:rPr>
        <w:t>other</w:t>
      </w:r>
      <w:proofErr w:type="gramEnd"/>
      <w:r w:rsidR="00E27AD9" w:rsidRPr="00E27AD9">
        <w:rPr>
          <w:rFonts w:ascii="Times New Roman" w:eastAsia="Times New Roman" w:hAnsi="Times New Roman" w:cs="Times New Roman"/>
          <w:lang w:eastAsia="en-GB"/>
        </w:rPr>
        <w:t xml:space="preserve"> relevant field</w:t>
      </w:r>
    </w:p>
    <w:p w14:paraId="5B767D82" w14:textId="1C1601B6" w:rsidR="00F76D64" w:rsidRPr="00605C75" w:rsidRDefault="00F76D64" w:rsidP="008F74AB">
      <w:pPr>
        <w:numPr>
          <w:ilvl w:val="0"/>
          <w:numId w:val="1"/>
        </w:numPr>
        <w:spacing w:before="150" w:after="15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1 – 5 years’ experience will be considered as an advantage</w:t>
      </w:r>
    </w:p>
    <w:p w14:paraId="6BB9CA5A" w14:textId="77777777" w:rsidR="00F76D64" w:rsidRPr="00605C75" w:rsidRDefault="00F76D64" w:rsidP="008F74AB">
      <w:pPr>
        <w:numPr>
          <w:ilvl w:val="0"/>
          <w:numId w:val="1"/>
        </w:numPr>
        <w:spacing w:before="150" w:after="15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You are a team player with strong communication skills</w:t>
      </w:r>
    </w:p>
    <w:p w14:paraId="5194CEA3" w14:textId="77777777" w:rsidR="00F76D64" w:rsidRPr="00605C75" w:rsidRDefault="00F76D64" w:rsidP="008F74AB">
      <w:pPr>
        <w:numPr>
          <w:ilvl w:val="0"/>
          <w:numId w:val="1"/>
        </w:numPr>
        <w:spacing w:before="150" w:after="15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You want to develop functional and technical competencies in challenging projects, including the newest SAP technologies (such as HANA)</w:t>
      </w:r>
    </w:p>
    <w:p w14:paraId="54C82B70" w14:textId="08B678BB" w:rsidR="00F76D64" w:rsidRPr="00605C75" w:rsidRDefault="00F76D64" w:rsidP="00F81F73">
      <w:pPr>
        <w:numPr>
          <w:ilvl w:val="0"/>
          <w:numId w:val="1"/>
        </w:numPr>
        <w:spacing w:before="150" w:after="24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You are proficient in English at a written and oral level. Knowledge of German will be considered an asset</w:t>
      </w:r>
    </w:p>
    <w:bookmarkEnd w:id="2"/>
    <w:p w14:paraId="29F3336A" w14:textId="3FB973C0" w:rsidR="00F76D64" w:rsidRPr="00605C75" w:rsidRDefault="00F76D64" w:rsidP="00773FEC">
      <w:pPr>
        <w:spacing w:after="120" w:line="360" w:lineRule="auto"/>
        <w:outlineLvl w:val="1"/>
        <w:rPr>
          <w:rFonts w:ascii="Times New Roman" w:eastAsia="Times New Roman" w:hAnsi="Times New Roman" w:cs="Times New Roman"/>
          <w:b/>
          <w:bCs/>
          <w:lang w:eastAsia="en-GB"/>
        </w:rPr>
      </w:pPr>
      <w:r w:rsidRPr="00605C75">
        <w:rPr>
          <w:rFonts w:ascii="Times New Roman" w:eastAsia="Times New Roman" w:hAnsi="Times New Roman" w:cs="Times New Roman"/>
          <w:lang w:eastAsia="en-GB"/>
        </w:rPr>
        <w:t> </w:t>
      </w:r>
      <w:bookmarkStart w:id="3" w:name="_Hlk97903575"/>
      <w:r w:rsidRPr="00605C75">
        <w:rPr>
          <w:rFonts w:ascii="Times New Roman" w:eastAsia="Times New Roman" w:hAnsi="Times New Roman" w:cs="Times New Roman"/>
          <w:b/>
          <w:bCs/>
          <w:u w:val="single"/>
          <w:lang w:eastAsia="en-GB"/>
        </w:rPr>
        <w:t>You will specialize in one of the following directions:</w:t>
      </w:r>
    </w:p>
    <w:p w14:paraId="18B9A59B" w14:textId="77777777" w:rsidR="00E27AD9" w:rsidRPr="00605C75"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SAP Financials (FI, CO)</w:t>
      </w:r>
    </w:p>
    <w:p w14:paraId="2512DA5E" w14:textId="77777777" w:rsidR="00E27AD9" w:rsidRPr="00605C75"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SAP Logistics (MM, SD, and PLM)</w:t>
      </w:r>
    </w:p>
    <w:p w14:paraId="5F4FFE52" w14:textId="77777777" w:rsidR="00E27AD9" w:rsidRPr="00605C75"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 xml:space="preserve">SAP BI (BW, </w:t>
      </w:r>
      <w:r>
        <w:rPr>
          <w:rFonts w:ascii="Times New Roman" w:eastAsia="Times New Roman" w:hAnsi="Times New Roman" w:cs="Times New Roman"/>
          <w:lang w:eastAsia="en-GB"/>
        </w:rPr>
        <w:t>BW4HANA, SAP Cloud Datawarehouse, SAP Analytics Cloud BI</w:t>
      </w:r>
      <w:r w:rsidRPr="00605C75">
        <w:rPr>
          <w:rFonts w:ascii="Times New Roman" w:eastAsia="Times New Roman" w:hAnsi="Times New Roman" w:cs="Times New Roman"/>
          <w:lang w:eastAsia="en-GB"/>
        </w:rPr>
        <w:t>)</w:t>
      </w:r>
    </w:p>
    <w:p w14:paraId="1ADC7625" w14:textId="77777777" w:rsidR="00E27AD9" w:rsidRPr="00605C75"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SAP EPM (</w:t>
      </w:r>
      <w:r>
        <w:rPr>
          <w:rFonts w:ascii="Times New Roman" w:eastAsia="Times New Roman" w:hAnsi="Times New Roman" w:cs="Times New Roman"/>
          <w:lang w:eastAsia="en-GB"/>
        </w:rPr>
        <w:t xml:space="preserve">SAP Analytics Cloud Planning, </w:t>
      </w:r>
      <w:r w:rsidRPr="00605C75">
        <w:rPr>
          <w:rFonts w:ascii="Times New Roman" w:eastAsia="Times New Roman" w:hAnsi="Times New Roman" w:cs="Times New Roman"/>
          <w:lang w:eastAsia="en-GB"/>
        </w:rPr>
        <w:t xml:space="preserve">BPC, </w:t>
      </w:r>
      <w:r>
        <w:rPr>
          <w:rFonts w:ascii="Times New Roman" w:eastAsia="Times New Roman" w:hAnsi="Times New Roman" w:cs="Times New Roman"/>
          <w:lang w:eastAsia="en-GB"/>
        </w:rPr>
        <w:t xml:space="preserve">SAP </w:t>
      </w:r>
      <w:r w:rsidRPr="00605C75">
        <w:rPr>
          <w:rFonts w:ascii="Times New Roman" w:eastAsia="Times New Roman" w:hAnsi="Times New Roman" w:cs="Times New Roman"/>
          <w:lang w:eastAsia="en-GB"/>
        </w:rPr>
        <w:t xml:space="preserve">Profitability and </w:t>
      </w:r>
      <w:r>
        <w:rPr>
          <w:rFonts w:ascii="Times New Roman" w:eastAsia="Times New Roman" w:hAnsi="Times New Roman" w:cs="Times New Roman"/>
          <w:lang w:eastAsia="en-GB"/>
        </w:rPr>
        <w:t>Performance</w:t>
      </w:r>
      <w:r w:rsidRPr="00605C75">
        <w:rPr>
          <w:rFonts w:ascii="Times New Roman" w:eastAsia="Times New Roman" w:hAnsi="Times New Roman" w:cs="Times New Roman"/>
          <w:lang w:eastAsia="en-GB"/>
        </w:rPr>
        <w:t xml:space="preserve"> Management, </w:t>
      </w:r>
      <w:r>
        <w:rPr>
          <w:rFonts w:ascii="Times New Roman" w:eastAsia="Times New Roman" w:hAnsi="Times New Roman" w:cs="Times New Roman"/>
          <w:lang w:eastAsia="en-GB"/>
        </w:rPr>
        <w:t>Group Reporting</w:t>
      </w:r>
      <w:r w:rsidRPr="00605C75">
        <w:rPr>
          <w:rFonts w:ascii="Times New Roman" w:eastAsia="Times New Roman" w:hAnsi="Times New Roman" w:cs="Times New Roman"/>
          <w:lang w:eastAsia="en-GB"/>
        </w:rPr>
        <w:t>)</w:t>
      </w:r>
    </w:p>
    <w:p w14:paraId="16AD2191" w14:textId="77777777" w:rsidR="00E27AD9" w:rsidRPr="00605C75"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SAP HCM (HR, Payroll</w:t>
      </w:r>
      <w:r>
        <w:rPr>
          <w:rFonts w:ascii="Times New Roman" w:eastAsia="Times New Roman" w:hAnsi="Times New Roman" w:cs="Times New Roman"/>
          <w:lang w:eastAsia="en-GB"/>
        </w:rPr>
        <w:t>, SAP Success Factors</w:t>
      </w:r>
      <w:r w:rsidRPr="00605C75">
        <w:rPr>
          <w:rFonts w:ascii="Times New Roman" w:eastAsia="Times New Roman" w:hAnsi="Times New Roman" w:cs="Times New Roman"/>
          <w:lang w:eastAsia="en-GB"/>
        </w:rPr>
        <w:t>)</w:t>
      </w:r>
    </w:p>
    <w:p w14:paraId="0AED6D07" w14:textId="77777777" w:rsidR="00E27AD9" w:rsidRPr="00605C75"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605C75">
        <w:rPr>
          <w:rFonts w:ascii="Times New Roman" w:eastAsia="Times New Roman" w:hAnsi="Times New Roman" w:cs="Times New Roman"/>
          <w:lang w:eastAsia="en-GB"/>
        </w:rPr>
        <w:t>SAP Development (ABAP, PI)</w:t>
      </w:r>
      <w:bookmarkEnd w:id="3"/>
    </w:p>
    <w:p w14:paraId="46260E7C" w14:textId="77777777" w:rsidR="00E27AD9" w:rsidRDefault="00E27AD9" w:rsidP="00E27AD9">
      <w:pPr>
        <w:spacing w:after="120" w:line="276" w:lineRule="auto"/>
        <w:outlineLvl w:val="1"/>
        <w:rPr>
          <w:rFonts w:ascii="Times New Roman" w:eastAsia="Times New Roman" w:hAnsi="Times New Roman" w:cs="Times New Roman"/>
          <w:b/>
          <w:bCs/>
          <w:u w:val="single"/>
          <w:lang w:eastAsia="en-GB"/>
        </w:rPr>
      </w:pPr>
    </w:p>
    <w:p w14:paraId="786F3548" w14:textId="6A331E80" w:rsidR="00E27AD9" w:rsidRPr="00605C75" w:rsidRDefault="00E27AD9" w:rsidP="00E27AD9">
      <w:pPr>
        <w:spacing w:after="120" w:line="276" w:lineRule="auto"/>
        <w:outlineLvl w:val="1"/>
        <w:rPr>
          <w:rFonts w:ascii="Times New Roman" w:eastAsia="Times New Roman" w:hAnsi="Times New Roman" w:cs="Times New Roman"/>
          <w:lang w:eastAsia="en-GB"/>
        </w:rPr>
      </w:pPr>
      <w:r w:rsidRPr="00605C75">
        <w:rPr>
          <w:rFonts w:ascii="Times New Roman" w:eastAsia="Times New Roman" w:hAnsi="Times New Roman" w:cs="Times New Roman"/>
          <w:b/>
          <w:bCs/>
          <w:u w:val="single"/>
          <w:lang w:eastAsia="en-GB"/>
        </w:rPr>
        <w:t>Our offer:</w:t>
      </w:r>
    </w:p>
    <w:p w14:paraId="5D5BF122" w14:textId="77777777" w:rsidR="00E27AD9" w:rsidRPr="00A571A7"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A571A7">
        <w:rPr>
          <w:rFonts w:ascii="Times New Roman" w:eastAsia="Times New Roman" w:hAnsi="Times New Roman" w:cs="Times New Roman"/>
          <w:lang w:eastAsia="en-GB"/>
        </w:rPr>
        <w:t xml:space="preserve">The opportunity to be part of one of the leading Professional </w:t>
      </w:r>
      <w:proofErr w:type="gramStart"/>
      <w:r w:rsidRPr="00A571A7">
        <w:rPr>
          <w:rFonts w:ascii="Times New Roman" w:eastAsia="Times New Roman" w:hAnsi="Times New Roman" w:cs="Times New Roman"/>
          <w:lang w:eastAsia="en-GB"/>
        </w:rPr>
        <w:t>Services provider</w:t>
      </w:r>
      <w:proofErr w:type="gramEnd"/>
      <w:r w:rsidRPr="00A571A7">
        <w:rPr>
          <w:rFonts w:ascii="Times New Roman" w:eastAsia="Times New Roman" w:hAnsi="Times New Roman" w:cs="Times New Roman"/>
          <w:lang w:eastAsia="en-GB"/>
        </w:rPr>
        <w:t xml:space="preserve"> in Greece</w:t>
      </w:r>
    </w:p>
    <w:p w14:paraId="2B3E9E5D" w14:textId="77777777" w:rsidR="00E27AD9" w:rsidRPr="00A571A7"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A571A7">
        <w:rPr>
          <w:rFonts w:ascii="Times New Roman" w:eastAsia="Times New Roman" w:hAnsi="Times New Roman" w:cs="Times New Roman"/>
          <w:lang w:eastAsia="en-GB"/>
        </w:rPr>
        <w:t>Α working environment that is deeply respectful of your individual progression in skills and competencies</w:t>
      </w:r>
    </w:p>
    <w:p w14:paraId="1C4E16AD" w14:textId="77777777" w:rsidR="00E27AD9" w:rsidRPr="00A571A7"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A571A7">
        <w:rPr>
          <w:rFonts w:ascii="Times New Roman" w:eastAsia="Times New Roman" w:hAnsi="Times New Roman" w:cs="Times New Roman"/>
          <w:lang w:eastAsia="en-GB"/>
        </w:rPr>
        <w:t>Continuous investment in training and personal development</w:t>
      </w:r>
    </w:p>
    <w:p w14:paraId="7AC8A9DC" w14:textId="77777777" w:rsidR="00E27AD9" w:rsidRPr="00A571A7"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A571A7">
        <w:rPr>
          <w:rFonts w:ascii="Times New Roman" w:eastAsia="Times New Roman" w:hAnsi="Times New Roman" w:cs="Times New Roman"/>
          <w:lang w:eastAsia="en-GB"/>
        </w:rPr>
        <w:t>Participate in innovative and complex projects for major organizations in Greece and abroad</w:t>
      </w:r>
    </w:p>
    <w:p w14:paraId="7F2953E8" w14:textId="77777777" w:rsidR="00E27AD9" w:rsidRDefault="00E27AD9" w:rsidP="00E27AD9">
      <w:pPr>
        <w:numPr>
          <w:ilvl w:val="0"/>
          <w:numId w:val="3"/>
        </w:numPr>
        <w:spacing w:before="120" w:after="0" w:line="240" w:lineRule="auto"/>
        <w:ind w:left="0"/>
        <w:rPr>
          <w:rFonts w:ascii="Times New Roman" w:eastAsia="Times New Roman" w:hAnsi="Times New Roman" w:cs="Times New Roman"/>
          <w:lang w:eastAsia="en-GB"/>
        </w:rPr>
      </w:pPr>
      <w:r w:rsidRPr="00A571A7">
        <w:rPr>
          <w:rFonts w:ascii="Times New Roman" w:eastAsia="Times New Roman" w:hAnsi="Times New Roman" w:cs="Times New Roman"/>
          <w:lang w:eastAsia="en-GB"/>
        </w:rPr>
        <w:t>Competitive compensation &amp; benefits package that rewards your performance and recognizes your value in company’s projects</w:t>
      </w:r>
    </w:p>
    <w:p w14:paraId="0ABD1DDF" w14:textId="142FA491" w:rsidR="00E27AD9" w:rsidRDefault="00E27AD9" w:rsidP="008F74AB">
      <w:pPr>
        <w:spacing w:before="120" w:after="0" w:line="240" w:lineRule="auto"/>
        <w:rPr>
          <w:rFonts w:ascii="Times New Roman" w:eastAsia="Times New Roman" w:hAnsi="Times New Roman" w:cs="Times New Roman"/>
          <w:lang w:eastAsia="en-GB"/>
        </w:rPr>
      </w:pPr>
    </w:p>
    <w:p w14:paraId="532F7D19" w14:textId="12A60861" w:rsidR="00E45D98" w:rsidRPr="00773FEC" w:rsidRDefault="00F76D64" w:rsidP="00773FEC">
      <w:pPr>
        <w:spacing w:after="450" w:line="360" w:lineRule="auto"/>
      </w:pPr>
      <w:r w:rsidRPr="00605C75">
        <w:rPr>
          <w:rFonts w:ascii="Times New Roman" w:eastAsia="Times New Roman" w:hAnsi="Times New Roman" w:cs="Times New Roman"/>
          <w:lang w:eastAsia="en-GB"/>
        </w:rPr>
        <w:t>If you are interested in this career opportunity, then we are eager to get to know you. Send us your CV at </w:t>
      </w:r>
      <w:hyperlink r:id="rId7" w:tgtFrame="_blank" w:history="1">
        <w:r w:rsidRPr="00F76D64">
          <w:rPr>
            <w:rFonts w:ascii="Times New Roman" w:eastAsia="Times New Roman" w:hAnsi="Times New Roman" w:cs="Times New Roman"/>
            <w:b/>
            <w:bCs/>
            <w:color w:val="004890"/>
            <w:u w:val="single"/>
            <w:lang w:eastAsia="en-GB"/>
          </w:rPr>
          <w:t>jobs@realconsulting.gr</w:t>
        </w:r>
      </w:hyperlink>
    </w:p>
    <w:sectPr w:rsidR="00E45D98" w:rsidRPr="00773FEC">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4AC9" w14:textId="77777777" w:rsidR="008F74AB" w:rsidRDefault="008F74AB" w:rsidP="008F74AB">
      <w:pPr>
        <w:spacing w:after="0" w:line="240" w:lineRule="auto"/>
      </w:pPr>
      <w:r>
        <w:separator/>
      </w:r>
    </w:p>
  </w:endnote>
  <w:endnote w:type="continuationSeparator" w:id="0">
    <w:p w14:paraId="6B728B4C" w14:textId="77777777" w:rsidR="008F74AB" w:rsidRDefault="008F74AB" w:rsidP="008F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92E7" w14:textId="77777777" w:rsidR="008F74AB" w:rsidRDefault="008F74AB" w:rsidP="008F74AB">
      <w:pPr>
        <w:spacing w:after="0" w:line="240" w:lineRule="auto"/>
      </w:pPr>
      <w:r>
        <w:separator/>
      </w:r>
    </w:p>
  </w:footnote>
  <w:footnote w:type="continuationSeparator" w:id="0">
    <w:p w14:paraId="33A03B44" w14:textId="77777777" w:rsidR="008F74AB" w:rsidRDefault="008F74AB" w:rsidP="008F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B113" w14:textId="73B4F5B9" w:rsidR="008F74AB" w:rsidRDefault="008F74AB" w:rsidP="008F74AB">
    <w:pPr>
      <w:pStyle w:val="Header"/>
      <w:jc w:val="right"/>
    </w:pPr>
    <w:r>
      <w:rPr>
        <w:noProof/>
        <w:lang w:eastAsia="el-GR"/>
      </w:rPr>
      <w:drawing>
        <wp:inline distT="0" distB="0" distL="0" distR="0" wp14:anchorId="3A7E4B0C" wp14:editId="1A11EEF1">
          <wp:extent cx="967740" cy="723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_LOGO_NO_BORDER.jpg"/>
                  <pic:cNvPicPr/>
                </pic:nvPicPr>
                <pic:blipFill>
                  <a:blip r:embed="rId1">
                    <a:extLst>
                      <a:ext uri="{28A0092B-C50C-407E-A947-70E740481C1C}">
                        <a14:useLocalDpi xmlns:a14="http://schemas.microsoft.com/office/drawing/2010/main" val="0"/>
                      </a:ext>
                    </a:extLst>
                  </a:blip>
                  <a:stretch>
                    <a:fillRect/>
                  </a:stretch>
                </pic:blipFill>
                <pic:spPr>
                  <a:xfrm>
                    <a:off x="0" y="0"/>
                    <a:ext cx="967740" cy="723900"/>
                  </a:xfrm>
                  <a:prstGeom prst="rect">
                    <a:avLst/>
                  </a:prstGeom>
                </pic:spPr>
              </pic:pic>
            </a:graphicData>
          </a:graphic>
        </wp:inline>
      </w:drawing>
    </w:r>
  </w:p>
  <w:p w14:paraId="4F19B3A8" w14:textId="77777777" w:rsidR="008F74AB" w:rsidRDefault="008F7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33C5"/>
    <w:multiLevelType w:val="multilevel"/>
    <w:tmpl w:val="9AB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F0D22"/>
    <w:multiLevelType w:val="multilevel"/>
    <w:tmpl w:val="10B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F30CF"/>
    <w:multiLevelType w:val="multilevel"/>
    <w:tmpl w:val="6B8E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64"/>
    <w:rsid w:val="0017761E"/>
    <w:rsid w:val="00592512"/>
    <w:rsid w:val="00605C75"/>
    <w:rsid w:val="00773FEC"/>
    <w:rsid w:val="008F74AB"/>
    <w:rsid w:val="00A571A7"/>
    <w:rsid w:val="00C75B8F"/>
    <w:rsid w:val="00E27AD9"/>
    <w:rsid w:val="00E45D98"/>
    <w:rsid w:val="00E750B5"/>
    <w:rsid w:val="00F76D64"/>
    <w:rsid w:val="00F81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5C85"/>
  <w15:chartTrackingRefBased/>
  <w15:docId w15:val="{E4B15C37-568D-48AB-8D41-E530705A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6D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D6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76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6D64"/>
    <w:rPr>
      <w:color w:val="0000FF"/>
      <w:u w:val="single"/>
    </w:rPr>
  </w:style>
  <w:style w:type="paragraph" w:styleId="Header">
    <w:name w:val="header"/>
    <w:basedOn w:val="Normal"/>
    <w:link w:val="HeaderChar"/>
    <w:uiPriority w:val="99"/>
    <w:unhideWhenUsed/>
    <w:rsid w:val="008F74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74AB"/>
  </w:style>
  <w:style w:type="paragraph" w:styleId="Footer">
    <w:name w:val="footer"/>
    <w:basedOn w:val="Normal"/>
    <w:link w:val="FooterChar"/>
    <w:uiPriority w:val="99"/>
    <w:unhideWhenUsed/>
    <w:rsid w:val="008F74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597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709">
          <w:marLeft w:val="0"/>
          <w:marRight w:val="0"/>
          <w:marTop w:val="0"/>
          <w:marBottom w:val="0"/>
          <w:divBdr>
            <w:top w:val="none" w:sz="0" w:space="0" w:color="auto"/>
            <w:left w:val="none" w:sz="0" w:space="0" w:color="auto"/>
            <w:bottom w:val="none" w:sz="0" w:space="0" w:color="auto"/>
            <w:right w:val="none" w:sz="0" w:space="0" w:color="auto"/>
          </w:divBdr>
        </w:div>
        <w:div w:id="2083484858">
          <w:marLeft w:val="0"/>
          <w:marRight w:val="0"/>
          <w:marTop w:val="0"/>
          <w:marBottom w:val="0"/>
          <w:divBdr>
            <w:top w:val="none" w:sz="0" w:space="0" w:color="auto"/>
            <w:left w:val="none" w:sz="0" w:space="0" w:color="auto"/>
            <w:bottom w:val="none" w:sz="0" w:space="0" w:color="auto"/>
            <w:right w:val="none" w:sz="0" w:space="0" w:color="auto"/>
          </w:divBdr>
        </w:div>
        <w:div w:id="2064985225">
          <w:marLeft w:val="0"/>
          <w:marRight w:val="0"/>
          <w:marTop w:val="0"/>
          <w:marBottom w:val="0"/>
          <w:divBdr>
            <w:top w:val="none" w:sz="0" w:space="0" w:color="auto"/>
            <w:left w:val="none" w:sz="0" w:space="0" w:color="auto"/>
            <w:bottom w:val="none" w:sz="0" w:space="0" w:color="auto"/>
            <w:right w:val="none" w:sz="0" w:space="0" w:color="auto"/>
          </w:divBdr>
        </w:div>
        <w:div w:id="109046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realconsultin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319</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Smyrniotakis Nikolaos</dc:creator>
  <cp:keywords/>
  <dc:description/>
  <cp:lastModifiedBy>Smyrniotakis Nikolaos</cp:lastModifiedBy>
  <cp:revision>8</cp:revision>
  <dcterms:created xsi:type="dcterms:W3CDTF">2020-02-07T08:44:00Z</dcterms:created>
  <dcterms:modified xsi:type="dcterms:W3CDTF">2022-03-11T13:07:00Z</dcterms:modified>
</cp:coreProperties>
</file>