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883"/>
      </w:tblGrid>
      <w:tr w:rsidR="001D215C">
        <w:trPr>
          <w:trHeight w:val="2070"/>
        </w:trPr>
        <w:tc>
          <w:tcPr>
            <w:tcW w:w="1836" w:type="dxa"/>
            <w:shd w:val="clear" w:color="auto" w:fill="D2D2D2"/>
          </w:tcPr>
          <w:p w:rsidR="001D215C" w:rsidRDefault="001D215C">
            <w:pPr>
              <w:pStyle w:val="TableParagraph"/>
              <w:spacing w:before="10"/>
              <w:ind w:right="0"/>
              <w:rPr>
                <w:rFonts w:ascii="Times New Roman"/>
                <w:sz w:val="15"/>
              </w:rPr>
            </w:pPr>
          </w:p>
          <w:p w:rsidR="001D215C" w:rsidRDefault="0055587E">
            <w:pPr>
              <w:pStyle w:val="TableParagraph"/>
              <w:ind w:left="1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l-GR"/>
              </w:rPr>
              <w:drawing>
                <wp:inline distT="0" distB="0" distL="0" distR="0">
                  <wp:extent cx="1060323" cy="106032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323" cy="106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  <w:shd w:val="clear" w:color="auto" w:fill="D2D2D2"/>
          </w:tcPr>
          <w:p w:rsidR="001D215C" w:rsidRDefault="0055587E">
            <w:pPr>
              <w:pStyle w:val="TableParagraph"/>
              <w:spacing w:line="427" w:lineRule="auto"/>
              <w:ind w:left="2249" w:right="2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ΠΑΝΕΠΙΣΤΗΜΙΟ ΠΑΤΡΩΝ</w:t>
            </w:r>
            <w:r>
              <w:rPr>
                <w:b/>
                <w:spacing w:val="-76"/>
                <w:sz w:val="28"/>
              </w:rPr>
              <w:t xml:space="preserve"> </w:t>
            </w:r>
            <w:r>
              <w:rPr>
                <w:b/>
                <w:sz w:val="28"/>
              </w:rPr>
              <w:t>ΠΟΛΥΤΕΧΝΙΚΗ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ΣΧΟΛΗ</w:t>
            </w:r>
          </w:p>
          <w:p w:rsidR="001D215C" w:rsidRDefault="0055587E">
            <w:pPr>
              <w:pStyle w:val="TableParagraph"/>
              <w:spacing w:line="360" w:lineRule="auto"/>
              <w:ind w:left="16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Τμήμα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Μηχανικών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Ηλεκτρονικών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Υπολογιστών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Πληροφορικής</w:t>
            </w:r>
            <w:r>
              <w:rPr>
                <w:b/>
                <w:spacing w:val="-63"/>
                <w:sz w:val="24"/>
              </w:rPr>
              <w:t xml:space="preserve"> </w:t>
            </w:r>
            <w:r>
              <w:rPr>
                <w:b/>
                <w:sz w:val="24"/>
              </w:rPr>
              <w:t>Τμήμα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Ηλεκτρολόγων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Μηχανικών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Τεχνολογίας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Υπολογιστών</w:t>
            </w:r>
          </w:p>
        </w:tc>
      </w:tr>
    </w:tbl>
    <w:p w:rsidR="001D215C" w:rsidRDefault="001D215C">
      <w:pPr>
        <w:pStyle w:val="a3"/>
        <w:spacing w:before="11"/>
        <w:rPr>
          <w:rFonts w:ascii="Times New Roman"/>
          <w:sz w:val="18"/>
        </w:rPr>
      </w:pPr>
    </w:p>
    <w:p w:rsidR="001D215C" w:rsidRDefault="0055587E">
      <w:pPr>
        <w:spacing w:before="56" w:line="264" w:lineRule="exact"/>
        <w:ind w:left="1720" w:right="1737"/>
        <w:jc w:val="center"/>
        <w:rPr>
          <w:b/>
        </w:rPr>
      </w:pPr>
      <w:r>
        <w:rPr>
          <w:b/>
        </w:rPr>
        <w:t>ΔΙΑΤΜΗΜΑΤΙΚΟ</w:t>
      </w:r>
      <w:r>
        <w:rPr>
          <w:b/>
          <w:spacing w:val="-5"/>
        </w:rPr>
        <w:t xml:space="preserve"> </w:t>
      </w:r>
      <w:r>
        <w:rPr>
          <w:b/>
        </w:rPr>
        <w:t>ΠΡΟΓΡΑΜΜΑ</w:t>
      </w:r>
      <w:r>
        <w:rPr>
          <w:b/>
          <w:spacing w:val="-1"/>
        </w:rPr>
        <w:t xml:space="preserve"> </w:t>
      </w:r>
      <w:r>
        <w:rPr>
          <w:b/>
        </w:rPr>
        <w:t>ΜΕΤΑΠΤΥΧΙΑΚΩΝ</w:t>
      </w:r>
      <w:r>
        <w:rPr>
          <w:b/>
          <w:spacing w:val="-4"/>
        </w:rPr>
        <w:t xml:space="preserve"> </w:t>
      </w:r>
      <w:r>
        <w:rPr>
          <w:b/>
        </w:rPr>
        <w:t>ΣΠΟΥΔΩΝ</w:t>
      </w:r>
      <w:r>
        <w:rPr>
          <w:b/>
          <w:spacing w:val="-4"/>
        </w:rPr>
        <w:t xml:space="preserve"> </w:t>
      </w:r>
      <w:r>
        <w:rPr>
          <w:b/>
        </w:rPr>
        <w:t>(Δ.Π.Μ.Σ.)</w:t>
      </w:r>
    </w:p>
    <w:p w:rsidR="001D215C" w:rsidRDefault="0055587E">
      <w:pPr>
        <w:tabs>
          <w:tab w:val="left" w:pos="5636"/>
        </w:tabs>
        <w:spacing w:line="264" w:lineRule="exact"/>
        <w:ind w:right="19"/>
        <w:jc w:val="center"/>
        <w:rPr>
          <w:b/>
        </w:rPr>
      </w:pPr>
      <w:r>
        <w:rPr>
          <w:b/>
        </w:rPr>
        <w:t>«ΟΛΟΚΛΗΡΩΜΕΝΑ</w:t>
      </w:r>
      <w:r>
        <w:rPr>
          <w:b/>
          <w:spacing w:val="-2"/>
        </w:rPr>
        <w:t xml:space="preserve"> </w:t>
      </w:r>
      <w:r>
        <w:rPr>
          <w:b/>
        </w:rPr>
        <w:t>ΣΥΣΤΗΜΑΤΑ</w:t>
      </w:r>
      <w:r>
        <w:rPr>
          <w:b/>
          <w:spacing w:val="-5"/>
        </w:rPr>
        <w:t xml:space="preserve"> </w:t>
      </w:r>
      <w:r>
        <w:rPr>
          <w:b/>
        </w:rPr>
        <w:t>ΥΛΙΚΟΥ</w:t>
      </w:r>
      <w:r>
        <w:rPr>
          <w:b/>
          <w:spacing w:val="-5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ΛΟΓΙΣΜΙΚΟΥ»</w:t>
      </w:r>
      <w:r>
        <w:rPr>
          <w:b/>
        </w:rPr>
        <w:tab/>
        <w:t>(«Ο.Σ.Υ.Λ.»)</w:t>
      </w:r>
    </w:p>
    <w:p w:rsidR="001D215C" w:rsidRDefault="001D215C">
      <w:pPr>
        <w:pStyle w:val="a3"/>
        <w:spacing w:before="10"/>
        <w:rPr>
          <w:b/>
          <w:sz w:val="32"/>
        </w:rPr>
      </w:pPr>
    </w:p>
    <w:p w:rsidR="001D215C" w:rsidRDefault="0055587E">
      <w:pPr>
        <w:spacing w:before="1"/>
        <w:ind w:right="14"/>
        <w:jc w:val="center"/>
      </w:pPr>
      <w:r>
        <w:rPr>
          <w:u w:val="single"/>
        </w:rPr>
        <w:t>ΠΡΟΣΚΛΗΣΗ</w:t>
      </w:r>
      <w:r>
        <w:rPr>
          <w:spacing w:val="-5"/>
          <w:u w:val="single"/>
        </w:rPr>
        <w:t xml:space="preserve"> </w:t>
      </w:r>
      <w:r>
        <w:rPr>
          <w:u w:val="single"/>
        </w:rPr>
        <w:t>ΕΚΔΗΛΩΣΗΣ</w:t>
      </w:r>
      <w:r>
        <w:rPr>
          <w:spacing w:val="-2"/>
          <w:u w:val="single"/>
        </w:rPr>
        <w:t xml:space="preserve"> </w:t>
      </w:r>
      <w:r>
        <w:rPr>
          <w:u w:val="single"/>
        </w:rPr>
        <w:t>ΕΝΔΙΑΦΕΡΟΝΤΟΣ ΓΙΑ</w:t>
      </w:r>
      <w:r>
        <w:rPr>
          <w:spacing w:val="-5"/>
          <w:u w:val="single"/>
        </w:rPr>
        <w:t xml:space="preserve"> </w:t>
      </w:r>
      <w:r>
        <w:rPr>
          <w:u w:val="single"/>
        </w:rPr>
        <w:t>ΜΕΤΑΠΤΥΧΙΑΚΕΣ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ΣΠΟΥΔΕΣ </w:t>
      </w:r>
      <w:proofErr w:type="spellStart"/>
      <w:r>
        <w:rPr>
          <w:u w:val="single"/>
        </w:rPr>
        <w:t>ακαδ</w:t>
      </w:r>
      <w:proofErr w:type="spellEnd"/>
      <w:r>
        <w:rPr>
          <w:u w:val="single"/>
        </w:rPr>
        <w:t>.</w:t>
      </w:r>
      <w:r>
        <w:rPr>
          <w:spacing w:val="-6"/>
          <w:u w:val="single"/>
        </w:rPr>
        <w:t xml:space="preserve"> </w:t>
      </w:r>
      <w:r>
        <w:rPr>
          <w:u w:val="single"/>
        </w:rPr>
        <w:t>έτους</w:t>
      </w:r>
      <w:r>
        <w:rPr>
          <w:spacing w:val="-3"/>
          <w:u w:val="single"/>
        </w:rPr>
        <w:t xml:space="preserve"> </w:t>
      </w:r>
      <w:r>
        <w:rPr>
          <w:u w:val="single"/>
        </w:rPr>
        <w:t>2022-2023</w:t>
      </w:r>
    </w:p>
    <w:p w:rsidR="001D215C" w:rsidRDefault="001D215C">
      <w:pPr>
        <w:pStyle w:val="a3"/>
        <w:spacing w:before="2"/>
        <w:rPr>
          <w:sz w:val="12"/>
        </w:rPr>
      </w:pPr>
    </w:p>
    <w:p w:rsidR="001D215C" w:rsidRDefault="0055587E">
      <w:pPr>
        <w:pStyle w:val="a3"/>
        <w:spacing w:before="51" w:line="360" w:lineRule="auto"/>
        <w:ind w:left="100" w:right="112" w:firstLine="250"/>
        <w:jc w:val="both"/>
      </w:pPr>
      <w:r>
        <w:t xml:space="preserve">Τα Τμήματα Μηχανικών Ηλεκτρονικών Υπολογιστών και Πληροφορικής </w:t>
      </w:r>
      <w:r>
        <w:rPr>
          <w:i/>
        </w:rPr>
        <w:t xml:space="preserve">και </w:t>
      </w:r>
      <w:r>
        <w:t>Ηλεκτρολόγων Μη-</w:t>
      </w:r>
      <w:r>
        <w:rPr>
          <w:spacing w:val="1"/>
        </w:rPr>
        <w:t xml:space="preserve"> </w:t>
      </w:r>
      <w:proofErr w:type="spellStart"/>
      <w:r>
        <w:t>χανικών</w:t>
      </w:r>
      <w:proofErr w:type="spellEnd"/>
      <w:r>
        <w:t xml:space="preserve"> και Τεχνολογίας Υπολογιστών της Πολυτεχνικής Σχολής του Πανεπιστημίου Πατρών, προ-</w:t>
      </w:r>
      <w:r>
        <w:rPr>
          <w:spacing w:val="1"/>
        </w:rPr>
        <w:t xml:space="preserve"> </w:t>
      </w:r>
      <w:proofErr w:type="spellStart"/>
      <w:r>
        <w:t>σφέρουν</w:t>
      </w:r>
      <w:proofErr w:type="spellEnd"/>
      <w:r>
        <w:t xml:space="preserve"> </w:t>
      </w:r>
      <w:proofErr w:type="spellStart"/>
      <w:r>
        <w:t>Διατμηματικό</w:t>
      </w:r>
      <w:proofErr w:type="spellEnd"/>
      <w:r>
        <w:t xml:space="preserve"> Πρόγραμμα Μεταπτυχιακών Σπουδών στο αντικείμενο </w:t>
      </w:r>
      <w:r>
        <w:rPr>
          <w:b/>
        </w:rPr>
        <w:t>«Ολοκληρωμένα</w:t>
      </w:r>
      <w:r>
        <w:rPr>
          <w:b/>
          <w:spacing w:val="1"/>
        </w:rPr>
        <w:t xml:space="preserve"> </w:t>
      </w:r>
      <w:r>
        <w:rPr>
          <w:b/>
        </w:rPr>
        <w:t>Συστήματα Υλικού και Λογισμικού» («Ο.Σ.Υ.Λ.»)</w:t>
      </w:r>
      <w:r>
        <w:t xml:space="preserve">. Στα πλαίσια του προγράμματος αυτού </w:t>
      </w:r>
      <w:proofErr w:type="spellStart"/>
      <w:r>
        <w:t>αποφα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σίστηκε</w:t>
      </w:r>
      <w:proofErr w:type="spellEnd"/>
      <w:r>
        <w:t xml:space="preserve"> η προκήρυξη είκοσι πέντε (25) θέσεων μεταπτυχιακών φοιτητών για το ακαδημαϊκό έτος</w:t>
      </w:r>
      <w:r>
        <w:rPr>
          <w:spacing w:val="1"/>
        </w:rPr>
        <w:t xml:space="preserve"> </w:t>
      </w:r>
      <w:r>
        <w:t>2022-2023.</w:t>
      </w:r>
    </w:p>
    <w:p w:rsidR="001D215C" w:rsidRDefault="0055587E">
      <w:pPr>
        <w:pStyle w:val="a3"/>
        <w:spacing w:before="1" w:line="360" w:lineRule="auto"/>
        <w:ind w:left="100" w:right="115" w:firstLine="250"/>
        <w:jc w:val="both"/>
      </w:pPr>
      <w:r>
        <w:t>Το Δ.Π.Μ.Σ. – «Ο.Σ.Υ.Λ.» απονέμει Δίπλωμα Μεταπτυχιακών Σπουδών (Δ.Μ.Σ.), διάρκειας τριών</w:t>
      </w:r>
      <w:r>
        <w:rPr>
          <w:spacing w:val="1"/>
        </w:rPr>
        <w:t xml:space="preserve"> </w:t>
      </w:r>
      <w:r>
        <w:t>ακαδημαϊκών εξαμήνων</w:t>
      </w:r>
      <w:r>
        <w:rPr>
          <w:spacing w:val="-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ECTS.</w:t>
      </w:r>
    </w:p>
    <w:p w:rsidR="001D215C" w:rsidRDefault="0055587E">
      <w:pPr>
        <w:pStyle w:val="a3"/>
        <w:spacing w:before="120"/>
        <w:ind w:left="100"/>
        <w:jc w:val="both"/>
      </w:pPr>
      <w:r>
        <w:t>Η</w:t>
      </w:r>
      <w:r>
        <w:rPr>
          <w:spacing w:val="-3"/>
        </w:rPr>
        <w:t xml:space="preserve"> </w:t>
      </w:r>
      <w:r>
        <w:t>έναρξη</w:t>
      </w:r>
      <w:r>
        <w:rPr>
          <w:spacing w:val="-1"/>
        </w:rPr>
        <w:t xml:space="preserve"> </w:t>
      </w:r>
      <w:r>
        <w:t>των μαθημάτων</w:t>
      </w:r>
      <w:r>
        <w:rPr>
          <w:spacing w:val="-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γίνει</w:t>
      </w:r>
      <w:r>
        <w:rPr>
          <w:spacing w:val="-4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Οκτώβριο</w:t>
      </w:r>
      <w:r>
        <w:rPr>
          <w:spacing w:val="-6"/>
        </w:rPr>
        <w:t xml:space="preserve"> </w:t>
      </w:r>
      <w:r>
        <w:t>του 2022.</w:t>
      </w:r>
    </w:p>
    <w:p w:rsidR="001D215C" w:rsidRDefault="001D215C">
      <w:pPr>
        <w:pStyle w:val="a3"/>
      </w:pPr>
    </w:p>
    <w:p w:rsidR="001D215C" w:rsidRDefault="001D215C">
      <w:pPr>
        <w:pStyle w:val="a3"/>
        <w:spacing w:before="12"/>
        <w:rPr>
          <w:sz w:val="23"/>
        </w:rPr>
      </w:pPr>
    </w:p>
    <w:p w:rsidR="001D215C" w:rsidRDefault="0055587E">
      <w:pPr>
        <w:pStyle w:val="1"/>
        <w:rPr>
          <w:u w:val="none"/>
        </w:rPr>
      </w:pPr>
      <w:r>
        <w:t>ΚΑΤΗΓΟΡΙΕΣ</w:t>
      </w:r>
      <w:r>
        <w:rPr>
          <w:spacing w:val="-3"/>
        </w:rPr>
        <w:t xml:space="preserve"> </w:t>
      </w:r>
      <w:r>
        <w:t>ΠΤΥΧΙΟΥΧΩΝ</w:t>
      </w:r>
    </w:p>
    <w:p w:rsidR="001D215C" w:rsidRDefault="0055587E">
      <w:pPr>
        <w:pStyle w:val="a3"/>
        <w:spacing w:before="146" w:line="360" w:lineRule="auto"/>
        <w:ind w:left="100" w:right="112" w:firstLine="250"/>
        <w:jc w:val="both"/>
      </w:pPr>
      <w:r>
        <w:t xml:space="preserve">Το Δ.Π.Μ.Σ. – «Ο.Σ.Υ.Λ.» αφορά κυρίως ενσωματωμένα συστήματα, όπως Ηλεκτρονικά </w:t>
      </w:r>
      <w:proofErr w:type="spellStart"/>
      <w:r>
        <w:t>συστή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ματα</w:t>
      </w:r>
      <w:proofErr w:type="spellEnd"/>
      <w:r>
        <w:t xml:space="preserve"> βασισμένα σε µ</w:t>
      </w:r>
      <w:proofErr w:type="spellStart"/>
      <w:r>
        <w:t>Ps</w:t>
      </w:r>
      <w:proofErr w:type="spellEnd"/>
      <w:r>
        <w:t xml:space="preserve">, </w:t>
      </w:r>
      <w:proofErr w:type="spellStart"/>
      <w:r>
        <w:t>DSPs</w:t>
      </w:r>
      <w:proofErr w:type="spellEnd"/>
      <w:r>
        <w:t xml:space="preserve">, </w:t>
      </w:r>
      <w:proofErr w:type="spellStart"/>
      <w:r>
        <w:t>ASICs</w:t>
      </w:r>
      <w:proofErr w:type="spellEnd"/>
      <w:r>
        <w:t xml:space="preserve">, </w:t>
      </w:r>
      <w:proofErr w:type="spellStart"/>
      <w:r>
        <w:t>ASIPs</w:t>
      </w:r>
      <w:proofErr w:type="spellEnd"/>
      <w:r>
        <w:t xml:space="preserve">, συστήματα σε </w:t>
      </w:r>
      <w:proofErr w:type="spellStart"/>
      <w:r>
        <w:t>chip</w:t>
      </w:r>
      <w:proofErr w:type="spellEnd"/>
      <w:r>
        <w:t xml:space="preserve">, </w:t>
      </w:r>
      <w:proofErr w:type="spellStart"/>
      <w:r>
        <w:t>επαναδιατασσόµενες</w:t>
      </w:r>
      <w:proofErr w:type="spellEnd"/>
      <w:r>
        <w:t xml:space="preserve"> </w:t>
      </w:r>
      <w:proofErr w:type="spellStart"/>
      <w:r>
        <w:t>αρχιτεκτονι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κές</w:t>
      </w:r>
      <w:proofErr w:type="spellEnd"/>
      <w:r>
        <w:t xml:space="preserve"> και το λογισμικό τους (λειτουργικά συστήματα πραγματικού χρόνου, εφαρμογές, τεχνολογία</w:t>
      </w:r>
      <w:r>
        <w:rPr>
          <w:spacing w:val="1"/>
        </w:rPr>
        <w:t xml:space="preserve"> </w:t>
      </w:r>
      <w:r>
        <w:t>λογισμικού) για τις τηλεπικοινωνίες και τη βιομηχανία. Το Δ.Π.Μ.Σ. – «Ο.Σ.Υ.Λ.» εμβαθύνει στις</w:t>
      </w:r>
      <w:r>
        <w:rPr>
          <w:spacing w:val="1"/>
        </w:rPr>
        <w:t xml:space="preserve"> </w:t>
      </w:r>
      <w:r>
        <w:t xml:space="preserve">σύγχρονες μεθόδους σχεδιασμού ενσωματωμένων συστημάτων, περιλαμβάνοντας θέματα </w:t>
      </w:r>
      <w:proofErr w:type="spellStart"/>
      <w:r>
        <w:t>ασφά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λειας</w:t>
      </w:r>
      <w:proofErr w:type="spellEnd"/>
      <w:r>
        <w:t>, χαμηλής κατανάλωσης, αξιοπιστίας και κάθε είδους βελτιστοποίησης με βιομηχανικό εν-</w:t>
      </w:r>
      <w:r>
        <w:rPr>
          <w:spacing w:val="1"/>
        </w:rPr>
        <w:t xml:space="preserve"> </w:t>
      </w:r>
      <w:r>
        <w:t>διαφέρον. Καλλιεργείται</w:t>
      </w:r>
      <w:r>
        <w:rPr>
          <w:spacing w:val="-3"/>
        </w:rPr>
        <w:t xml:space="preserve"> </w:t>
      </w:r>
      <w:r>
        <w:t>η στενή</w:t>
      </w:r>
      <w:r>
        <w:rPr>
          <w:spacing w:val="1"/>
        </w:rPr>
        <w:t xml:space="preserve"> </w:t>
      </w:r>
      <w:r>
        <w:t>συνεργασία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βιομηχανία.</w:t>
      </w:r>
    </w:p>
    <w:p w:rsidR="001D215C" w:rsidRDefault="001D215C">
      <w:pPr>
        <w:pStyle w:val="a3"/>
      </w:pPr>
    </w:p>
    <w:p w:rsidR="001D215C" w:rsidRDefault="0055587E">
      <w:pPr>
        <w:pStyle w:val="a3"/>
        <w:spacing w:before="148" w:line="360" w:lineRule="auto"/>
        <w:ind w:left="100" w:right="113" w:firstLine="250"/>
        <w:jc w:val="both"/>
      </w:pPr>
      <w:r>
        <w:t xml:space="preserve">Στο  </w:t>
      </w:r>
      <w:r>
        <w:rPr>
          <w:spacing w:val="1"/>
        </w:rPr>
        <w:t xml:space="preserve"> </w:t>
      </w:r>
      <w:r>
        <w:t xml:space="preserve">Δ.Π.Μ.Σ. – «Ο.Σ.Υ.Λ.» γίνονται δεκτοί πτυχιούχοι των Τμημάτων: Μηχανικών </w:t>
      </w:r>
      <w:proofErr w:type="spellStart"/>
      <w:r>
        <w:t>Ηλεκτρονι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κών</w:t>
      </w:r>
      <w:proofErr w:type="spellEnd"/>
      <w:r>
        <w:t xml:space="preserve"> Υπολογιστών και Πληροφορικής, Ηλεκτρολόγων Μηχανικών και Τεχνολογίας Υπολογιστών,</w:t>
      </w:r>
      <w:r>
        <w:rPr>
          <w:spacing w:val="1"/>
        </w:rPr>
        <w:t xml:space="preserve"> </w:t>
      </w:r>
      <w:r>
        <w:t>Ηλεκτρολόγων / Ηλεκτρονικών Μηχανικών και Μηχανικών Υπολογιστών, Πληροφορικής, Φυσικής,</w:t>
      </w:r>
      <w:r>
        <w:rPr>
          <w:spacing w:val="1"/>
        </w:rPr>
        <w:t xml:space="preserve"> </w:t>
      </w:r>
      <w:r>
        <w:t>Μαθηματικών</w:t>
      </w:r>
      <w:r>
        <w:rPr>
          <w:spacing w:val="32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Πληροφορικής</w:t>
      </w:r>
      <w:r>
        <w:rPr>
          <w:spacing w:val="35"/>
        </w:rPr>
        <w:t xml:space="preserve"> </w:t>
      </w:r>
      <w:r>
        <w:t>Πανεπιστημίων</w:t>
      </w:r>
      <w:r>
        <w:rPr>
          <w:spacing w:val="33"/>
        </w:rPr>
        <w:t xml:space="preserve"> </w:t>
      </w:r>
      <w:r>
        <w:t>της</w:t>
      </w:r>
      <w:r>
        <w:rPr>
          <w:spacing w:val="31"/>
        </w:rPr>
        <w:t xml:space="preserve"> </w:t>
      </w:r>
      <w:r>
        <w:t>ημεδαπής</w:t>
      </w:r>
      <w:r>
        <w:rPr>
          <w:spacing w:val="33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ομοταγών</w:t>
      </w:r>
      <w:r>
        <w:rPr>
          <w:spacing w:val="35"/>
        </w:rPr>
        <w:t xml:space="preserve"> </w:t>
      </w:r>
      <w:r>
        <w:t>αναγνωρισμένων</w:t>
      </w:r>
    </w:p>
    <w:p w:rsidR="001D215C" w:rsidRDefault="001D215C">
      <w:pPr>
        <w:spacing w:line="360" w:lineRule="auto"/>
        <w:jc w:val="both"/>
        <w:sectPr w:rsidR="001D215C">
          <w:type w:val="continuous"/>
          <w:pgSz w:w="11900" w:h="16850"/>
          <w:pgMar w:top="1140" w:right="960" w:bottom="280" w:left="980" w:header="720" w:footer="720" w:gutter="0"/>
          <w:cols w:space="720"/>
        </w:sectPr>
      </w:pPr>
    </w:p>
    <w:p w:rsidR="001D215C" w:rsidRDefault="0055587E">
      <w:pPr>
        <w:pStyle w:val="a3"/>
        <w:spacing w:before="34" w:line="360" w:lineRule="auto"/>
        <w:ind w:left="100" w:right="114"/>
        <w:jc w:val="both"/>
      </w:pPr>
      <w:r>
        <w:lastRenderedPageBreak/>
        <w:t>ιδρυμάτων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αλλοδαπής,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δίπλωμα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πτυχίο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αναγνωρισθεί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ΔΙ.Κ.Α.Τ.Σ.Α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Δ.Ο.Α.Τ.Α.Π.,</w:t>
      </w:r>
      <w:r>
        <w:rPr>
          <w:spacing w:val="1"/>
        </w:rPr>
        <w:t xml:space="preserve"> </w:t>
      </w:r>
      <w:r>
        <w:t>πτυχιούχοι</w:t>
      </w:r>
      <w:r>
        <w:rPr>
          <w:spacing w:val="1"/>
        </w:rPr>
        <w:t xml:space="preserve"> </w:t>
      </w:r>
      <w:r>
        <w:t>Ανωτάτων</w:t>
      </w:r>
      <w:r>
        <w:rPr>
          <w:spacing w:val="1"/>
        </w:rPr>
        <w:t xml:space="preserve"> </w:t>
      </w:r>
      <w:r>
        <w:t>Στρατιωτικών</w:t>
      </w:r>
      <w:r>
        <w:rPr>
          <w:spacing w:val="1"/>
        </w:rPr>
        <w:t xml:space="preserve"> </w:t>
      </w:r>
      <w:r>
        <w:t>Σχολών,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πτυχιούχοι</w:t>
      </w:r>
      <w:r>
        <w:rPr>
          <w:spacing w:val="1"/>
        </w:rPr>
        <w:t xml:space="preserve"> </w:t>
      </w:r>
      <w:r>
        <w:t xml:space="preserve">Τμημάτων των Τ.Ε.Ι. συναφούς γνωστικού αντικειμένου. </w:t>
      </w:r>
      <w:proofErr w:type="spellStart"/>
      <w:r>
        <w:t>Διατμηματικό</w:t>
      </w:r>
      <w:proofErr w:type="spellEnd"/>
      <w:r>
        <w:t xml:space="preserve"> Δ.Μ.Σ δεν απονέμεται σε</w:t>
      </w:r>
      <w:r>
        <w:rPr>
          <w:spacing w:val="1"/>
        </w:rPr>
        <w:t xml:space="preserve"> </w:t>
      </w:r>
      <w:r>
        <w:t xml:space="preserve">φοιτητή του οποίου ο τίτλος σπουδών πρώτου κύκλου από ίδρυμα της αλλοδαπής δεν έχει </w:t>
      </w:r>
      <w:proofErr w:type="spellStart"/>
      <w:r>
        <w:t>ανα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γνωριστεί από το Διεπιστημονικό Οργανισμό Αναγνώρισης Τίτλων Ακαδημαϊκών και </w:t>
      </w:r>
      <w:proofErr w:type="spellStart"/>
      <w:r>
        <w:t>Πληροφόρη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σης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>ΔΟΑΤΑΠ, σύμφωνα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3328/2005</w:t>
      </w:r>
      <w:r>
        <w:rPr>
          <w:spacing w:val="-1"/>
        </w:rPr>
        <w:t xml:space="preserve"> </w:t>
      </w:r>
      <w:r>
        <w:t>(Α’</w:t>
      </w:r>
      <w:r>
        <w:rPr>
          <w:spacing w:val="-2"/>
        </w:rPr>
        <w:t xml:space="preserve"> </w:t>
      </w:r>
      <w:r>
        <w:t>80)</w:t>
      </w:r>
    </w:p>
    <w:p w:rsidR="001D215C" w:rsidRDefault="001D215C">
      <w:pPr>
        <w:pStyle w:val="a3"/>
      </w:pPr>
    </w:p>
    <w:p w:rsidR="001D215C" w:rsidRDefault="001D215C">
      <w:pPr>
        <w:pStyle w:val="a3"/>
      </w:pPr>
    </w:p>
    <w:p w:rsidR="001D215C" w:rsidRDefault="0055587E">
      <w:pPr>
        <w:pStyle w:val="1"/>
        <w:spacing w:before="147"/>
        <w:rPr>
          <w:u w:val="none"/>
        </w:rPr>
      </w:pPr>
      <w:r>
        <w:t>ΔΙΑΔΙΚΑΣΙΑ</w:t>
      </w:r>
      <w:r>
        <w:rPr>
          <w:spacing w:val="-2"/>
        </w:rPr>
        <w:t xml:space="preserve"> </w:t>
      </w:r>
      <w:r>
        <w:t>ΥΠΟΒΟΛΗΣ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ΕΠΙΛΟΓΗΣ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ΠΡΟΘΕΣΜΙΕΣ</w:t>
      </w:r>
    </w:p>
    <w:p w:rsidR="001D215C" w:rsidRDefault="001D215C">
      <w:pPr>
        <w:pStyle w:val="a3"/>
        <w:spacing w:before="6"/>
        <w:rPr>
          <w:b/>
          <w:sz w:val="11"/>
        </w:rPr>
      </w:pPr>
    </w:p>
    <w:p w:rsidR="001D215C" w:rsidRDefault="0055587E">
      <w:pPr>
        <w:pStyle w:val="a3"/>
        <w:spacing w:before="52" w:line="360" w:lineRule="auto"/>
        <w:ind w:left="100" w:right="111"/>
        <w:jc w:val="both"/>
      </w:pPr>
      <w:r>
        <w:t xml:space="preserve">Η υποβολή αιτήσεων στο ΔΠΜΣ ΟΣΥΛ για το ακαδημαϊκό έτος 2022/23 ξεκινάει στις </w:t>
      </w:r>
      <w:r>
        <w:rPr>
          <w:b/>
        </w:rPr>
        <w:t>14 Ιουνίου</w:t>
      </w:r>
      <w:r>
        <w:rPr>
          <w:b/>
          <w:spacing w:val="1"/>
        </w:rPr>
        <w:t xml:space="preserve"> </w:t>
      </w:r>
      <w:r>
        <w:rPr>
          <w:b/>
        </w:rPr>
        <w:t xml:space="preserve">2022 </w:t>
      </w:r>
      <w:r>
        <w:t xml:space="preserve">και ολοκληρώνεται στις </w:t>
      </w:r>
      <w:r>
        <w:rPr>
          <w:b/>
        </w:rPr>
        <w:t>13 Σεπτεμβρίου 2022</w:t>
      </w:r>
      <w:r>
        <w:t>.</w:t>
      </w:r>
      <w:r>
        <w:rPr>
          <w:spacing w:val="1"/>
        </w:rPr>
        <w:t xml:space="preserve"> </w:t>
      </w:r>
      <w:r>
        <w:t>Το σύστημα υποβολής θα είναι ανοικτό για</w:t>
      </w:r>
      <w:r>
        <w:rPr>
          <w:spacing w:val="1"/>
        </w:rPr>
        <w:t xml:space="preserve"> </w:t>
      </w:r>
      <w:r>
        <w:t>όλο αυτό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διάστημα.</w:t>
      </w:r>
      <w:r>
        <w:rPr>
          <w:spacing w:val="3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αξιολόγηση</w:t>
      </w:r>
      <w:r>
        <w:rPr>
          <w:spacing w:val="-2"/>
        </w:rPr>
        <w:t xml:space="preserve"> </w:t>
      </w:r>
      <w:r>
        <w:t>όμως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φάσεις:</w:t>
      </w:r>
    </w:p>
    <w:p w:rsidR="001D215C" w:rsidRDefault="0055587E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037"/>
        </w:tabs>
        <w:spacing w:before="203"/>
        <w:ind w:hanging="361"/>
        <w:rPr>
          <w:sz w:val="24"/>
        </w:rPr>
      </w:pPr>
      <w:r>
        <w:rPr>
          <w:b/>
          <w:sz w:val="24"/>
        </w:rPr>
        <w:t>1η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Φάση:</w:t>
      </w:r>
      <w:r>
        <w:rPr>
          <w:b/>
          <w:sz w:val="24"/>
        </w:rPr>
        <w:tab/>
      </w:r>
      <w:r>
        <w:rPr>
          <w:sz w:val="24"/>
        </w:rPr>
        <w:t>Θα</w:t>
      </w:r>
      <w:r>
        <w:rPr>
          <w:spacing w:val="-2"/>
          <w:sz w:val="24"/>
        </w:rPr>
        <w:t xml:space="preserve"> </w:t>
      </w:r>
      <w:r>
        <w:rPr>
          <w:sz w:val="24"/>
        </w:rPr>
        <w:t>αξιολογηθούν</w:t>
      </w:r>
      <w:r>
        <w:rPr>
          <w:spacing w:val="-2"/>
          <w:sz w:val="24"/>
        </w:rPr>
        <w:t xml:space="preserve"> </w:t>
      </w:r>
      <w:r>
        <w:rPr>
          <w:sz w:val="24"/>
        </w:rPr>
        <w:t>όσες</w:t>
      </w:r>
      <w:r>
        <w:rPr>
          <w:spacing w:val="-4"/>
          <w:sz w:val="24"/>
        </w:rPr>
        <w:t xml:space="preserve"> </w:t>
      </w:r>
      <w:r>
        <w:rPr>
          <w:sz w:val="24"/>
        </w:rPr>
        <w:t>αιτήσεις</w:t>
      </w:r>
      <w:r>
        <w:rPr>
          <w:spacing w:val="-5"/>
          <w:sz w:val="24"/>
        </w:rPr>
        <w:t xml:space="preserve"> </w:t>
      </w:r>
      <w:r>
        <w:rPr>
          <w:sz w:val="24"/>
        </w:rPr>
        <w:t>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υποβληθεί</w:t>
      </w:r>
      <w:r>
        <w:rPr>
          <w:spacing w:val="1"/>
          <w:sz w:val="24"/>
        </w:rPr>
        <w:t xml:space="preserve"> </w:t>
      </w:r>
      <w:r>
        <w:rPr>
          <w:sz w:val="24"/>
        </w:rPr>
        <w:t>έως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18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Ιουλίου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2022</w:t>
      </w:r>
      <w:r>
        <w:rPr>
          <w:sz w:val="24"/>
        </w:rPr>
        <w:t>.</w:t>
      </w:r>
    </w:p>
    <w:p w:rsidR="001D215C" w:rsidRDefault="0055587E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058"/>
        </w:tabs>
        <w:spacing w:before="145" w:line="355" w:lineRule="auto"/>
        <w:ind w:right="121"/>
        <w:rPr>
          <w:sz w:val="24"/>
        </w:rPr>
      </w:pPr>
      <w:r>
        <w:rPr>
          <w:b/>
          <w:sz w:val="24"/>
        </w:rPr>
        <w:t>2η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Φάση:</w:t>
      </w:r>
      <w:r>
        <w:rPr>
          <w:b/>
          <w:sz w:val="24"/>
        </w:rPr>
        <w:tab/>
      </w:r>
      <w:r>
        <w:rPr>
          <w:sz w:val="24"/>
        </w:rPr>
        <w:t>Θα</w:t>
      </w:r>
      <w:r>
        <w:rPr>
          <w:spacing w:val="17"/>
          <w:sz w:val="24"/>
        </w:rPr>
        <w:t xml:space="preserve"> </w:t>
      </w:r>
      <w:r>
        <w:rPr>
          <w:sz w:val="24"/>
        </w:rPr>
        <w:t>αξιολογηθούν</w:t>
      </w:r>
      <w:r>
        <w:rPr>
          <w:spacing w:val="16"/>
          <w:sz w:val="24"/>
        </w:rPr>
        <w:t xml:space="preserve"> </w:t>
      </w:r>
      <w:r>
        <w:rPr>
          <w:sz w:val="24"/>
        </w:rPr>
        <w:t>όσες</w:t>
      </w:r>
      <w:r>
        <w:rPr>
          <w:spacing w:val="14"/>
          <w:sz w:val="24"/>
        </w:rPr>
        <w:t xml:space="preserve"> </w:t>
      </w:r>
      <w:r>
        <w:rPr>
          <w:sz w:val="24"/>
        </w:rPr>
        <w:t>αιτήσεις</w:t>
      </w:r>
      <w:r>
        <w:rPr>
          <w:spacing w:val="13"/>
          <w:sz w:val="24"/>
        </w:rPr>
        <w:t xml:space="preserve"> </w:t>
      </w:r>
      <w:r>
        <w:rPr>
          <w:sz w:val="24"/>
        </w:rPr>
        <w:t>έχουν</w:t>
      </w:r>
      <w:r>
        <w:rPr>
          <w:spacing w:val="17"/>
          <w:sz w:val="24"/>
        </w:rPr>
        <w:t xml:space="preserve"> </w:t>
      </w:r>
      <w:r>
        <w:rPr>
          <w:sz w:val="24"/>
        </w:rPr>
        <w:t>υποβληθεί</w:t>
      </w:r>
      <w:r>
        <w:rPr>
          <w:spacing w:val="15"/>
          <w:sz w:val="24"/>
        </w:rPr>
        <w:t xml:space="preserve"> </w:t>
      </w:r>
      <w:r>
        <w:rPr>
          <w:sz w:val="24"/>
        </w:rPr>
        <w:t>στο</w:t>
      </w:r>
      <w:r>
        <w:rPr>
          <w:spacing w:val="15"/>
          <w:sz w:val="24"/>
        </w:rPr>
        <w:t xml:space="preserve"> </w:t>
      </w:r>
      <w:r>
        <w:rPr>
          <w:sz w:val="24"/>
        </w:rPr>
        <w:t>επόμενο</w:t>
      </w:r>
      <w:r>
        <w:rPr>
          <w:spacing w:val="17"/>
          <w:sz w:val="24"/>
        </w:rPr>
        <w:t xml:space="preserve"> </w:t>
      </w:r>
      <w:r>
        <w:rPr>
          <w:sz w:val="24"/>
        </w:rPr>
        <w:t>διάστημα</w:t>
      </w:r>
      <w:r>
        <w:rPr>
          <w:spacing w:val="15"/>
          <w:sz w:val="24"/>
        </w:rPr>
        <w:t xml:space="preserve"> </w:t>
      </w:r>
      <w:r>
        <w:rPr>
          <w:sz w:val="24"/>
        </w:rPr>
        <w:t>έως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και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13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Σεπτεμβρίου 2022</w:t>
      </w:r>
      <w:r>
        <w:rPr>
          <w:sz w:val="24"/>
        </w:rPr>
        <w:t>.</w:t>
      </w:r>
    </w:p>
    <w:p w:rsidR="001D215C" w:rsidRDefault="0055587E">
      <w:pPr>
        <w:pStyle w:val="a3"/>
        <w:spacing w:before="11"/>
        <w:ind w:left="100"/>
      </w:pPr>
      <w:r>
        <w:rPr>
          <w:u w:val="single"/>
        </w:rPr>
        <w:t>Διευκρινίσεις</w:t>
      </w:r>
      <w:r>
        <w:rPr>
          <w:spacing w:val="-3"/>
          <w:u w:val="single"/>
        </w:rPr>
        <w:t xml:space="preserve"> </w:t>
      </w:r>
      <w:r>
        <w:rPr>
          <w:u w:val="single"/>
        </w:rPr>
        <w:t>για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διαδικασία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4"/>
          <w:u w:val="single"/>
        </w:rPr>
        <w:t xml:space="preserve"> </w:t>
      </w:r>
      <w:r>
        <w:rPr>
          <w:u w:val="single"/>
        </w:rPr>
        <w:t>φάσεων</w:t>
      </w:r>
      <w:r>
        <w:t>:</w:t>
      </w:r>
    </w:p>
    <w:p w:rsidR="001D215C" w:rsidRDefault="001D215C">
      <w:pPr>
        <w:pStyle w:val="a3"/>
        <w:rPr>
          <w:sz w:val="16"/>
        </w:rPr>
      </w:pPr>
    </w:p>
    <w:p w:rsidR="001D215C" w:rsidRDefault="0055587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71" w:line="360" w:lineRule="auto"/>
        <w:ind w:right="114"/>
        <w:jc w:val="both"/>
        <w:rPr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η</w:t>
      </w:r>
      <w:r>
        <w:rPr>
          <w:b/>
          <w:sz w:val="24"/>
        </w:rPr>
        <w:t xml:space="preserve"> ΦΑΣΗ: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Οι αιτήσεις υποψηφιότητας που θα υποβληθούν ηλεκτρονικά με όλα τα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απαιτούμενα δικαιολογητικά μέχρι και 18-7-2022, θα αξιολογηθούν από την αρμόδια</w:t>
      </w:r>
      <w:r>
        <w:rPr>
          <w:spacing w:val="1"/>
          <w:sz w:val="24"/>
        </w:rPr>
        <w:t xml:space="preserve"> </w:t>
      </w:r>
      <w:r>
        <w:rPr>
          <w:sz w:val="24"/>
        </w:rPr>
        <w:t>επιτροπή εντός του Ιουλίου. Για όσες υποψηφιότητες κριθεί απαραίτητο να υπάρξει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συνέντευξη, αυτή θα πραγματοποιηθεί εντός του Ιουλίου και στη συνέχεια θα </w:t>
      </w:r>
      <w:proofErr w:type="spellStart"/>
      <w:r>
        <w:rPr>
          <w:sz w:val="24"/>
        </w:rPr>
        <w:t>ανακοι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νωθεί</w:t>
      </w:r>
      <w:proofErr w:type="spellEnd"/>
      <w:r>
        <w:rPr>
          <w:sz w:val="24"/>
        </w:rPr>
        <w:t xml:space="preserve"> ο πρώτος κατάλογος των επιλεγέντων Εισακτέων. Ο αριθμός των Εισακτέων της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ης</w:t>
      </w:r>
      <w:r>
        <w:rPr>
          <w:sz w:val="24"/>
        </w:rPr>
        <w:t xml:space="preserve"> Φάσης δεν μπορεί να είναι μεγαλύτερος του 50% του συνολικού επιτρεπτού </w:t>
      </w:r>
      <w:proofErr w:type="spellStart"/>
      <w:r>
        <w:rPr>
          <w:sz w:val="24"/>
        </w:rPr>
        <w:t>αριθ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μού εισακτέων. Κατά την αξιολόγηση της 1</w:t>
      </w:r>
      <w:r>
        <w:rPr>
          <w:sz w:val="24"/>
          <w:vertAlign w:val="superscript"/>
        </w:rPr>
        <w:t>η</w:t>
      </w:r>
      <w:r>
        <w:rPr>
          <w:sz w:val="24"/>
        </w:rPr>
        <w:t xml:space="preserve"> Φάσης κάποιοι υποψήφιοι μπορεί να </w:t>
      </w:r>
      <w:proofErr w:type="spellStart"/>
      <w:r>
        <w:rPr>
          <w:sz w:val="24"/>
        </w:rPr>
        <w:t>κρι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θούν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ως</w:t>
      </w:r>
      <w:r>
        <w:rPr>
          <w:spacing w:val="-3"/>
          <w:sz w:val="24"/>
        </w:rPr>
        <w:t xml:space="preserve"> </w:t>
      </w:r>
      <w:r>
        <w:rPr>
          <w:sz w:val="24"/>
        </w:rPr>
        <w:t>Επιλαχόντες.</w:t>
      </w:r>
      <w:r>
        <w:rPr>
          <w:spacing w:val="-3"/>
          <w:sz w:val="24"/>
        </w:rPr>
        <w:t xml:space="preserve"> </w:t>
      </w:r>
      <w:r>
        <w:rPr>
          <w:sz w:val="24"/>
        </w:rPr>
        <w:t>Οι</w:t>
      </w:r>
      <w:r>
        <w:rPr>
          <w:spacing w:val="-4"/>
          <w:sz w:val="24"/>
        </w:rPr>
        <w:t xml:space="preserve"> </w:t>
      </w:r>
      <w:r>
        <w:rPr>
          <w:sz w:val="24"/>
        </w:rPr>
        <w:t>αιτήσεις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Επιλαχόντων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επανεξεταστούν</w:t>
      </w:r>
      <w:r>
        <w:rPr>
          <w:spacing w:val="-4"/>
          <w:sz w:val="24"/>
        </w:rPr>
        <w:t xml:space="preserve"> </w:t>
      </w: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Σεπτέμβριο.</w:t>
      </w:r>
    </w:p>
    <w:p w:rsidR="001D215C" w:rsidRDefault="0055587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line="360" w:lineRule="auto"/>
        <w:ind w:right="112"/>
        <w:jc w:val="both"/>
        <w:rPr>
          <w:sz w:val="24"/>
        </w:rPr>
      </w:pPr>
      <w:r>
        <w:rPr>
          <w:b/>
          <w:sz w:val="24"/>
        </w:rPr>
        <w:t>2</w:t>
      </w:r>
      <w:r>
        <w:rPr>
          <w:b/>
          <w:sz w:val="24"/>
          <w:vertAlign w:val="superscript"/>
        </w:rPr>
        <w:t>η</w:t>
      </w:r>
      <w:r>
        <w:rPr>
          <w:b/>
          <w:sz w:val="24"/>
        </w:rPr>
        <w:t xml:space="preserve"> ΦΑΣΗ: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Οι αιτήσεις υποψηφιότητας που θα υποβληθούν ηλεκτρονικά με όλα τα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απαιτούμενα δικαιολογητικά από 19-7-2022  </w:t>
      </w:r>
      <w:r>
        <w:rPr>
          <w:spacing w:val="1"/>
          <w:sz w:val="24"/>
        </w:rPr>
        <w:t xml:space="preserve"> </w:t>
      </w:r>
      <w:r>
        <w:rPr>
          <w:sz w:val="24"/>
        </w:rPr>
        <w:t>μέχρι και 13-9-2022, θα αξιολογηθούν</w:t>
      </w:r>
      <w:r>
        <w:rPr>
          <w:spacing w:val="1"/>
          <w:sz w:val="24"/>
        </w:rPr>
        <w:t xml:space="preserve"> </w:t>
      </w:r>
      <w:r>
        <w:rPr>
          <w:sz w:val="24"/>
        </w:rPr>
        <w:t>από την αρμόδια επιτροπή εντός του Σεπτεμβρίου. Για όσες υποψηφιότητες κριθεί 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παραίτητο</w:t>
      </w:r>
      <w:proofErr w:type="spellEnd"/>
      <w:r>
        <w:rPr>
          <w:sz w:val="24"/>
        </w:rPr>
        <w:t xml:space="preserve"> να υπάρξει συνέντευξη, αυτή θα πραγματοποιηθεί έως το τέλος </w:t>
      </w:r>
      <w:proofErr w:type="spellStart"/>
      <w:r>
        <w:rPr>
          <w:sz w:val="24"/>
        </w:rPr>
        <w:t>Σεπτεμβρί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ου και στη συνέχεια θα ανακοινωθεί ο δεύτερος και τελευταίος κατάλογος των </w:t>
      </w:r>
      <w:proofErr w:type="spellStart"/>
      <w:r>
        <w:rPr>
          <w:sz w:val="24"/>
        </w:rPr>
        <w:t>Εισα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κτέων</w:t>
      </w:r>
      <w:proofErr w:type="spellEnd"/>
      <w:r>
        <w:rPr>
          <w:sz w:val="24"/>
        </w:rPr>
        <w:t>.</w:t>
      </w:r>
    </w:p>
    <w:p w:rsidR="001D215C" w:rsidRDefault="0055587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 xml:space="preserve">Αίτηση υποψηφιότητας μπορεί να υποβληθεί μόνο μία φορά κατά το διάστημα </w:t>
      </w:r>
      <w:proofErr w:type="spellStart"/>
      <w:r>
        <w:rPr>
          <w:sz w:val="24"/>
        </w:rPr>
        <w:t>υποβο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λής</w:t>
      </w:r>
      <w:proofErr w:type="spellEnd"/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Αν</w:t>
      </w:r>
      <w:r>
        <w:rPr>
          <w:spacing w:val="13"/>
          <w:sz w:val="24"/>
        </w:rPr>
        <w:t xml:space="preserve"> </w:t>
      </w:r>
      <w:r>
        <w:rPr>
          <w:sz w:val="24"/>
        </w:rPr>
        <w:t>κάποιος</w:t>
      </w:r>
      <w:r>
        <w:rPr>
          <w:spacing w:val="14"/>
          <w:sz w:val="24"/>
        </w:rPr>
        <w:t xml:space="preserve"> </w:t>
      </w:r>
      <w:r>
        <w:rPr>
          <w:sz w:val="24"/>
        </w:rPr>
        <w:t>που</w:t>
      </w:r>
      <w:r>
        <w:rPr>
          <w:spacing w:val="12"/>
          <w:sz w:val="24"/>
        </w:rPr>
        <w:t xml:space="preserve"> </w:t>
      </w:r>
      <w:r>
        <w:rPr>
          <w:sz w:val="24"/>
        </w:rPr>
        <w:t>έχει</w:t>
      </w:r>
      <w:r>
        <w:rPr>
          <w:spacing w:val="13"/>
          <w:sz w:val="24"/>
        </w:rPr>
        <w:t xml:space="preserve"> </w:t>
      </w:r>
      <w:r>
        <w:rPr>
          <w:sz w:val="24"/>
        </w:rPr>
        <w:t>αξιολογηθεί</w:t>
      </w:r>
      <w:r>
        <w:rPr>
          <w:spacing w:val="12"/>
          <w:sz w:val="24"/>
        </w:rPr>
        <w:t xml:space="preserve"> </w:t>
      </w:r>
      <w:r>
        <w:rPr>
          <w:sz w:val="24"/>
        </w:rPr>
        <w:t>στην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η</w:t>
      </w:r>
      <w:r>
        <w:rPr>
          <w:spacing w:val="11"/>
          <w:sz w:val="24"/>
        </w:rPr>
        <w:t xml:space="preserve"> </w:t>
      </w:r>
      <w:r>
        <w:rPr>
          <w:sz w:val="24"/>
        </w:rPr>
        <w:t>Φάση</w:t>
      </w:r>
      <w:r>
        <w:rPr>
          <w:spacing w:val="13"/>
          <w:sz w:val="24"/>
        </w:rPr>
        <w:t xml:space="preserve"> </w:t>
      </w:r>
      <w:r>
        <w:rPr>
          <w:sz w:val="24"/>
        </w:rPr>
        <w:t>και</w:t>
      </w:r>
      <w:r>
        <w:rPr>
          <w:spacing w:val="13"/>
          <w:sz w:val="24"/>
        </w:rPr>
        <w:t xml:space="preserve"> </w:t>
      </w:r>
      <w:r>
        <w:rPr>
          <w:sz w:val="24"/>
        </w:rPr>
        <w:t>δεν</w:t>
      </w:r>
      <w:r>
        <w:rPr>
          <w:spacing w:val="11"/>
          <w:sz w:val="24"/>
        </w:rPr>
        <w:t xml:space="preserve"> </w:t>
      </w:r>
      <w:r>
        <w:rPr>
          <w:sz w:val="24"/>
        </w:rPr>
        <w:t>έχει</w:t>
      </w:r>
      <w:r>
        <w:rPr>
          <w:spacing w:val="13"/>
          <w:sz w:val="24"/>
        </w:rPr>
        <w:t xml:space="preserve"> </w:t>
      </w:r>
      <w:r>
        <w:rPr>
          <w:sz w:val="24"/>
        </w:rPr>
        <w:t>γίνει</w:t>
      </w:r>
      <w:r>
        <w:rPr>
          <w:spacing w:val="10"/>
          <w:sz w:val="24"/>
        </w:rPr>
        <w:t xml:space="preserve"> </w:t>
      </w:r>
      <w:r>
        <w:rPr>
          <w:sz w:val="24"/>
        </w:rPr>
        <w:t>δεκτός</w:t>
      </w:r>
      <w:r>
        <w:rPr>
          <w:spacing w:val="13"/>
          <w:sz w:val="24"/>
        </w:rPr>
        <w:t xml:space="preserve"> </w:t>
      </w:r>
      <w:r>
        <w:rPr>
          <w:sz w:val="24"/>
        </w:rPr>
        <w:t>θεωρεί</w:t>
      </w:r>
    </w:p>
    <w:p w:rsidR="001D215C" w:rsidRDefault="001D215C">
      <w:pPr>
        <w:spacing w:line="360" w:lineRule="auto"/>
        <w:jc w:val="both"/>
        <w:rPr>
          <w:sz w:val="24"/>
        </w:rPr>
        <w:sectPr w:rsidR="001D215C">
          <w:pgSz w:w="11900" w:h="16850"/>
          <w:pgMar w:top="1100" w:right="960" w:bottom="280" w:left="980" w:header="720" w:footer="720" w:gutter="0"/>
          <w:cols w:space="720"/>
        </w:sectPr>
      </w:pPr>
    </w:p>
    <w:p w:rsidR="001D215C" w:rsidRDefault="0055587E">
      <w:pPr>
        <w:pStyle w:val="a3"/>
        <w:spacing w:before="34" w:line="360" w:lineRule="auto"/>
        <w:ind w:left="1180" w:right="116"/>
        <w:jc w:val="both"/>
      </w:pPr>
      <w:r>
        <w:lastRenderedPageBreak/>
        <w:t>ότι έχει σημαντικά πρόσθετα στοιχεία να προσκομίσει, τότε μπορεί να</w:t>
      </w:r>
      <w:r>
        <w:rPr>
          <w:spacing w:val="1"/>
        </w:rPr>
        <w:t xml:space="preserve"> </w:t>
      </w:r>
      <w:r>
        <w:t>τα αποστείλει</w:t>
      </w:r>
      <w:r>
        <w:rPr>
          <w:spacing w:val="1"/>
        </w:rPr>
        <w:t xml:space="preserve"> </w:t>
      </w:r>
      <w:r>
        <w:t xml:space="preserve">ηλεκτρονικά στη διεύθυνση: </w:t>
      </w:r>
      <w:hyperlink r:id="rId6">
        <w:r>
          <w:rPr>
            <w:color w:val="0000FF"/>
            <w:u w:val="single" w:color="0000FF"/>
          </w:rPr>
          <w:t>secretary@ceid.upatras.gr</w:t>
        </w:r>
        <w:r>
          <w:rPr>
            <w:color w:val="0000FF"/>
          </w:rPr>
          <w:t xml:space="preserve"> </w:t>
        </w:r>
      </w:hyperlink>
      <w:r>
        <w:t>. Στο ΘΕΜΑ του μηνύματος θα</w:t>
      </w:r>
      <w:r>
        <w:rPr>
          <w:spacing w:val="1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περιλαμβάνεται</w:t>
      </w:r>
      <w:r>
        <w:rPr>
          <w:spacing w:val="-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λέξη</w:t>
      </w:r>
      <w:r>
        <w:rPr>
          <w:spacing w:val="1"/>
        </w:rPr>
        <w:t xml:space="preserve"> </w:t>
      </w:r>
      <w:r>
        <w:t>ΟΣΥΛ.</w:t>
      </w:r>
    </w:p>
    <w:p w:rsidR="001D215C" w:rsidRDefault="0055587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0" w:line="360" w:lineRule="auto"/>
        <w:ind w:right="118"/>
        <w:jc w:val="both"/>
        <w:rPr>
          <w:sz w:val="24"/>
        </w:rPr>
      </w:pPr>
      <w:proofErr w:type="spellStart"/>
      <w:r>
        <w:rPr>
          <w:sz w:val="24"/>
        </w:rPr>
        <w:t>Oι</w:t>
      </w:r>
      <w:proofErr w:type="spellEnd"/>
      <w:r>
        <w:rPr>
          <w:sz w:val="24"/>
        </w:rPr>
        <w:t xml:space="preserve"> ημερομηνίες των συνεντεύξεων θα ανακοινωθούν στον </w:t>
      </w:r>
      <w:proofErr w:type="spellStart"/>
      <w:r>
        <w:rPr>
          <w:sz w:val="24"/>
        </w:rPr>
        <w:t>ιστότοπο</w:t>
      </w:r>
      <w:proofErr w:type="spellEnd"/>
      <w:r>
        <w:rPr>
          <w:sz w:val="24"/>
        </w:rPr>
        <w:t xml:space="preserve"> του Τμήματος Μη-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χανικών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Η/Υ και Πληροφορικής (https://</w:t>
      </w:r>
      <w:hyperlink r:id="rId7">
        <w:r>
          <w:rPr>
            <w:sz w:val="24"/>
          </w:rPr>
          <w:t>www.ceid.upatras.gr/el/announcements)</w:t>
        </w:r>
      </w:hyperlink>
      <w:r>
        <w:rPr>
          <w:sz w:val="24"/>
        </w:rPr>
        <w:t xml:space="preserve"> και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στον </w:t>
      </w:r>
      <w:proofErr w:type="spellStart"/>
      <w:r>
        <w:rPr>
          <w:sz w:val="24"/>
        </w:rPr>
        <w:t>ιστότοπο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ΔΠΜΣ</w:t>
      </w:r>
      <w:r>
        <w:rPr>
          <w:spacing w:val="1"/>
          <w:sz w:val="24"/>
        </w:rPr>
        <w:t xml:space="preserve"> </w:t>
      </w:r>
      <w:r>
        <w:rPr>
          <w:sz w:val="24"/>
        </w:rPr>
        <w:t>ΟΣΥΛ,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https://hsis.upatras.gr/</w:t>
        </w:r>
      </w:hyperlink>
    </w:p>
    <w:p w:rsidR="001D215C" w:rsidRDefault="0055587E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ind w:hanging="721"/>
        <w:jc w:val="both"/>
        <w:rPr>
          <w:sz w:val="24"/>
        </w:rPr>
      </w:pPr>
      <w:proofErr w:type="spellStart"/>
      <w:r>
        <w:rPr>
          <w:sz w:val="24"/>
        </w:rPr>
        <w:t>Tα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αποτελέσματα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αξιολογήσεων</w:t>
      </w:r>
      <w:r>
        <w:rPr>
          <w:spacing w:val="-4"/>
          <w:sz w:val="24"/>
        </w:rPr>
        <w:t xml:space="preserve"> </w:t>
      </w:r>
      <w:r>
        <w:rPr>
          <w:sz w:val="24"/>
        </w:rPr>
        <w:t>θα</w:t>
      </w:r>
      <w:r>
        <w:rPr>
          <w:spacing w:val="-2"/>
          <w:sz w:val="24"/>
        </w:rPr>
        <w:t xml:space="preserve"> </w:t>
      </w:r>
      <w:r>
        <w:rPr>
          <w:sz w:val="24"/>
        </w:rPr>
        <w:t>ανακοινωθούν</w:t>
      </w:r>
      <w:r>
        <w:rPr>
          <w:spacing w:val="-3"/>
          <w:sz w:val="24"/>
        </w:rPr>
        <w:t xml:space="preserve"> </w:t>
      </w:r>
      <w:r>
        <w:rPr>
          <w:sz w:val="24"/>
        </w:rPr>
        <w:t>στους</w:t>
      </w:r>
      <w:r>
        <w:rPr>
          <w:spacing w:val="-3"/>
          <w:sz w:val="24"/>
        </w:rPr>
        <w:t xml:space="preserve"> </w:t>
      </w:r>
      <w:r>
        <w:rPr>
          <w:sz w:val="24"/>
        </w:rPr>
        <w:t>παραπάνω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ιστοτόπους</w:t>
      </w:r>
      <w:proofErr w:type="spellEnd"/>
      <w:r>
        <w:rPr>
          <w:sz w:val="24"/>
        </w:rPr>
        <w:t>.</w:t>
      </w:r>
    </w:p>
    <w:p w:rsidR="001D215C" w:rsidRDefault="001D215C">
      <w:pPr>
        <w:pStyle w:val="a3"/>
        <w:spacing w:before="11"/>
        <w:rPr>
          <w:sz w:val="35"/>
        </w:rPr>
      </w:pPr>
    </w:p>
    <w:p w:rsidR="001D215C" w:rsidRDefault="0055587E">
      <w:pPr>
        <w:pStyle w:val="a3"/>
        <w:spacing w:before="1" w:line="360" w:lineRule="auto"/>
        <w:ind w:left="100" w:right="120"/>
        <w:jc w:val="both"/>
      </w:pPr>
      <w:r>
        <w:t>Η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κυρίως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συνεκτίμηση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εξής</w:t>
      </w:r>
      <w:r>
        <w:rPr>
          <w:spacing w:val="1"/>
        </w:rPr>
        <w:t xml:space="preserve"> </w:t>
      </w:r>
      <w:r>
        <w:t>κριτηρίων: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γενικό</w:t>
      </w:r>
      <w:r>
        <w:rPr>
          <w:spacing w:val="1"/>
        </w:rPr>
        <w:t xml:space="preserve"> </w:t>
      </w:r>
      <w:r>
        <w:t>βαθμό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proofErr w:type="spellStart"/>
      <w:r>
        <w:t>πτυχί</w:t>
      </w:r>
      <w:proofErr w:type="spellEnd"/>
      <w:r>
        <w:t>-</w:t>
      </w:r>
      <w:r>
        <w:rPr>
          <w:spacing w:val="1"/>
        </w:rPr>
        <w:t xml:space="preserve"> </w:t>
      </w:r>
      <w:r>
        <w:t>ου/διπλώματος, τη βαθμολογία στα προπτυχιακά μαθήματα που είναι σχετικά με το γνωστικό α-</w:t>
      </w:r>
      <w:r>
        <w:rPr>
          <w:spacing w:val="1"/>
        </w:rPr>
        <w:t xml:space="preserve"> </w:t>
      </w:r>
      <w:proofErr w:type="spellStart"/>
      <w:r>
        <w:t>ντικείμενο</w:t>
      </w:r>
      <w:proofErr w:type="spellEnd"/>
      <w:r>
        <w:t xml:space="preserve"> του ΔΠΜΣ, την επίδοση σε διπλωματική εργασία, όπου αυτή προβλέπεται στο </w:t>
      </w:r>
      <w:proofErr w:type="spellStart"/>
      <w:r>
        <w:t>προπτυ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χιακό</w:t>
      </w:r>
      <w:proofErr w:type="spellEnd"/>
      <w:r>
        <w:t xml:space="preserve"> επίπεδο και την τυχούσα ερευνητική ή επαγγελματική δραστηριότητα του υποψηφίου, τις</w:t>
      </w:r>
      <w:r>
        <w:rPr>
          <w:spacing w:val="1"/>
        </w:rPr>
        <w:t xml:space="preserve"> </w:t>
      </w:r>
      <w:r>
        <w:t>συστατικές</w:t>
      </w:r>
      <w:r>
        <w:rPr>
          <w:spacing w:val="-1"/>
        </w:rPr>
        <w:t xml:space="preserve"> </w:t>
      </w:r>
      <w:r>
        <w:t>επιστολές και</w:t>
      </w:r>
      <w:r>
        <w:rPr>
          <w:spacing w:val="-1"/>
        </w:rPr>
        <w:t xml:space="preserve"> </w:t>
      </w:r>
      <w:r>
        <w:t>τη συνέντευξη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υποψηφίου.</w:t>
      </w:r>
    </w:p>
    <w:p w:rsidR="001D215C" w:rsidRDefault="001D215C">
      <w:pPr>
        <w:pStyle w:val="a3"/>
        <w:spacing w:before="6"/>
        <w:rPr>
          <w:sz w:val="35"/>
        </w:rPr>
      </w:pPr>
    </w:p>
    <w:p w:rsidR="001D215C" w:rsidRDefault="0055587E">
      <w:pPr>
        <w:pStyle w:val="1"/>
        <w:spacing w:line="289" w:lineRule="exact"/>
        <w:rPr>
          <w:u w:val="none"/>
        </w:rPr>
      </w:pPr>
      <w:r>
        <w:t>ΔΙΚΑΙΟΛΟΓΗΤΙΚΑ</w:t>
      </w:r>
    </w:p>
    <w:p w:rsidR="001D215C" w:rsidRDefault="0055587E">
      <w:pPr>
        <w:pStyle w:val="a3"/>
        <w:spacing w:line="276" w:lineRule="auto"/>
        <w:ind w:left="100" w:right="117"/>
        <w:jc w:val="both"/>
      </w:pPr>
      <w:r>
        <w:t xml:space="preserve">Οι ενδιαφερόμενοι καλούνται να υποβάλουν όλα τα απαραίτητα δικαιολογητικά στη δικτυακή </w:t>
      </w:r>
      <w:proofErr w:type="spellStart"/>
      <w:r>
        <w:t>δι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εύθυνση</w:t>
      </w:r>
      <w:proofErr w:type="spellEnd"/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https://matrix.upatras.gr/sap/bc/webdynpro/sap/zups_pg_adm</w:t>
        </w:r>
      </w:hyperlink>
      <w:r>
        <w:rPr>
          <w:color w:val="006FC0"/>
          <w:u w:val="single" w:color="0000FF"/>
        </w:rPr>
        <w:t xml:space="preserve">.      </w:t>
      </w:r>
      <w:r>
        <w:rPr>
          <w:color w:val="006FC0"/>
          <w:spacing w:val="6"/>
          <w:u w:val="single" w:color="0000FF"/>
        </w:rPr>
        <w:t xml:space="preserve"> </w:t>
      </w:r>
    </w:p>
    <w:p w:rsidR="001D215C" w:rsidRDefault="0055587E">
      <w:pPr>
        <w:pStyle w:val="a3"/>
        <w:spacing w:before="117" w:line="276" w:lineRule="auto"/>
        <w:ind w:left="100" w:right="115"/>
        <w:jc w:val="both"/>
      </w:pPr>
      <w:r>
        <w:t>Τα δικαιολογητικά πρέπει να υποβληθούν εντός προθεσμίας, δηλαδή έως 18/7/2022 για όποιον</w:t>
      </w:r>
      <w:r>
        <w:rPr>
          <w:spacing w:val="1"/>
        </w:rPr>
        <w:t xml:space="preserve"> </w:t>
      </w:r>
      <w:r>
        <w:t>επιθυμεί</w:t>
      </w:r>
      <w:r>
        <w:rPr>
          <w:spacing w:val="18"/>
        </w:rPr>
        <w:t xml:space="preserve"> </w:t>
      </w:r>
      <w:r>
        <w:t>να</w:t>
      </w:r>
      <w:r>
        <w:rPr>
          <w:spacing w:val="18"/>
        </w:rPr>
        <w:t xml:space="preserve"> </w:t>
      </w:r>
      <w:r>
        <w:t>αξιολογηθεί</w:t>
      </w:r>
      <w:r>
        <w:rPr>
          <w:spacing w:val="19"/>
        </w:rPr>
        <w:t xml:space="preserve"> </w:t>
      </w:r>
      <w:r>
        <w:t>στη</w:t>
      </w:r>
      <w:r>
        <w:rPr>
          <w:spacing w:val="17"/>
        </w:rPr>
        <w:t xml:space="preserve"> </w:t>
      </w:r>
      <w:r>
        <w:t>1η</w:t>
      </w:r>
      <w:r>
        <w:rPr>
          <w:spacing w:val="19"/>
        </w:rPr>
        <w:t xml:space="preserve"> </w:t>
      </w:r>
      <w:r>
        <w:t>Φάση</w:t>
      </w:r>
      <w:r>
        <w:rPr>
          <w:spacing w:val="18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έως</w:t>
      </w:r>
      <w:r>
        <w:rPr>
          <w:spacing w:val="20"/>
        </w:rPr>
        <w:t xml:space="preserve"> </w:t>
      </w:r>
      <w:r>
        <w:t>13/9/2022</w:t>
      </w:r>
      <w:r>
        <w:rPr>
          <w:spacing w:val="17"/>
        </w:rPr>
        <w:t xml:space="preserve"> </w:t>
      </w:r>
      <w:r>
        <w:t>για</w:t>
      </w:r>
      <w:r>
        <w:rPr>
          <w:spacing w:val="18"/>
        </w:rPr>
        <w:t xml:space="preserve"> </w:t>
      </w:r>
      <w:r>
        <w:t>όποιον</w:t>
      </w:r>
      <w:r>
        <w:rPr>
          <w:spacing w:val="18"/>
        </w:rPr>
        <w:t xml:space="preserve"> </w:t>
      </w:r>
      <w:r>
        <w:t>επιθυμεί</w:t>
      </w:r>
      <w:r>
        <w:rPr>
          <w:spacing w:val="19"/>
        </w:rPr>
        <w:t xml:space="preserve"> </w:t>
      </w:r>
      <w:r>
        <w:t>να</w:t>
      </w:r>
      <w:r>
        <w:rPr>
          <w:spacing w:val="18"/>
        </w:rPr>
        <w:t xml:space="preserve"> </w:t>
      </w:r>
      <w:r>
        <w:t>αξιολογηθεί</w:t>
      </w:r>
      <w:r>
        <w:rPr>
          <w:spacing w:val="19"/>
        </w:rPr>
        <w:t xml:space="preserve"> </w:t>
      </w:r>
      <w:r>
        <w:t>στη</w:t>
      </w:r>
      <w:r>
        <w:rPr>
          <w:spacing w:val="-52"/>
        </w:rPr>
        <w:t xml:space="preserve"> </w:t>
      </w:r>
      <w:r>
        <w:t>2η</w:t>
      </w:r>
      <w:r>
        <w:rPr>
          <w:spacing w:val="1"/>
        </w:rPr>
        <w:t xml:space="preserve"> </w:t>
      </w:r>
      <w:r>
        <w:t>Φάση.</w:t>
      </w:r>
    </w:p>
    <w:p w:rsidR="001D215C" w:rsidRDefault="0055587E">
      <w:pPr>
        <w:pStyle w:val="a3"/>
        <w:spacing w:line="276" w:lineRule="auto"/>
        <w:ind w:left="100"/>
      </w:pPr>
      <w:r>
        <w:t>Οι αιτήσεις που δεν είναι πλήρεις ή είναι εκπρόθεσμες δεν θα εξετάζονται και θα απορρίπτονται</w:t>
      </w:r>
      <w:r>
        <w:rPr>
          <w:spacing w:val="1"/>
        </w:rPr>
        <w:t xml:space="preserve"> </w:t>
      </w:r>
      <w:r>
        <w:t>Μπορούν</w:t>
      </w:r>
      <w:r>
        <w:rPr>
          <w:spacing w:val="26"/>
        </w:rPr>
        <w:t xml:space="preserve"> </w:t>
      </w:r>
      <w:r>
        <w:t>να</w:t>
      </w:r>
      <w:r>
        <w:rPr>
          <w:spacing w:val="26"/>
        </w:rPr>
        <w:t xml:space="preserve"> </w:t>
      </w:r>
      <w:r>
        <w:t>υποβάλουν</w:t>
      </w:r>
      <w:r>
        <w:rPr>
          <w:spacing w:val="26"/>
        </w:rPr>
        <w:t xml:space="preserve"> </w:t>
      </w:r>
      <w:r>
        <w:t>αιτήσεις</w:t>
      </w:r>
      <w:r>
        <w:rPr>
          <w:spacing w:val="25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όσοι</w:t>
      </w:r>
      <w:r>
        <w:rPr>
          <w:spacing w:val="25"/>
        </w:rPr>
        <w:t xml:space="preserve"> </w:t>
      </w:r>
      <w:r>
        <w:t>θα</w:t>
      </w:r>
      <w:r>
        <w:rPr>
          <w:spacing w:val="28"/>
        </w:rPr>
        <w:t xml:space="preserve"> </w:t>
      </w:r>
      <w:r>
        <w:t>ολοκληρώσουν</w:t>
      </w:r>
      <w:r>
        <w:rPr>
          <w:spacing w:val="26"/>
        </w:rPr>
        <w:t xml:space="preserve"> </w:t>
      </w:r>
      <w:r>
        <w:t>τις</w:t>
      </w:r>
      <w:r>
        <w:rPr>
          <w:spacing w:val="25"/>
        </w:rPr>
        <w:t xml:space="preserve"> </w:t>
      </w:r>
      <w:r>
        <w:t>σπουδές</w:t>
      </w:r>
      <w:r>
        <w:rPr>
          <w:spacing w:val="26"/>
        </w:rPr>
        <w:t xml:space="preserve"> </w:t>
      </w:r>
      <w:r>
        <w:t>τους</w:t>
      </w:r>
      <w:r>
        <w:rPr>
          <w:spacing w:val="25"/>
        </w:rPr>
        <w:t xml:space="preserve"> </w:t>
      </w:r>
      <w:r>
        <w:t>στην</w:t>
      </w:r>
      <w:r>
        <w:rPr>
          <w:spacing w:val="24"/>
        </w:rPr>
        <w:t xml:space="preserve"> </w:t>
      </w:r>
      <w:r>
        <w:t>εξεταστική</w:t>
      </w:r>
      <w:r>
        <w:rPr>
          <w:spacing w:val="-51"/>
        </w:rPr>
        <w:t xml:space="preserve"> </w:t>
      </w:r>
      <w:r>
        <w:t>του Σεπτεμβρίου 2022.</w:t>
      </w:r>
    </w:p>
    <w:p w:rsidR="001D215C" w:rsidRDefault="0055587E">
      <w:pPr>
        <w:pStyle w:val="a3"/>
        <w:spacing w:line="293" w:lineRule="exact"/>
        <w:ind w:left="100"/>
      </w:pPr>
      <w:r>
        <w:rPr>
          <w:u w:val="single"/>
        </w:rPr>
        <w:t>Τα</w:t>
      </w:r>
      <w:r>
        <w:rPr>
          <w:spacing w:val="-3"/>
          <w:u w:val="single"/>
        </w:rPr>
        <w:t xml:space="preserve"> </w:t>
      </w:r>
      <w:r>
        <w:rPr>
          <w:u w:val="single"/>
        </w:rPr>
        <w:t>δικαιολογητικά</w:t>
      </w:r>
      <w:r>
        <w:rPr>
          <w:spacing w:val="-3"/>
          <w:u w:val="single"/>
        </w:rPr>
        <w:t xml:space="preserve"> </w:t>
      </w:r>
      <w:r>
        <w:rPr>
          <w:u w:val="single"/>
        </w:rPr>
        <w:t>περιλαμβάνουν</w:t>
      </w:r>
      <w:r>
        <w:t>: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  <w:tab w:val="left" w:pos="4312"/>
        </w:tabs>
        <w:spacing w:before="163" w:line="278" w:lineRule="auto"/>
        <w:ind w:right="122"/>
        <w:rPr>
          <w:sz w:val="24"/>
        </w:rPr>
      </w:pPr>
      <w:r>
        <w:rPr>
          <w:sz w:val="24"/>
        </w:rPr>
        <w:t>Αίτηση</w:t>
      </w:r>
      <w:r>
        <w:rPr>
          <w:spacing w:val="18"/>
          <w:sz w:val="24"/>
        </w:rPr>
        <w:t xml:space="preserve"> </w:t>
      </w:r>
      <w:r>
        <w:rPr>
          <w:sz w:val="24"/>
        </w:rPr>
        <w:t>εκδήλωσης</w:t>
      </w:r>
      <w:r>
        <w:rPr>
          <w:spacing w:val="18"/>
          <w:sz w:val="24"/>
        </w:rPr>
        <w:t xml:space="preserve"> </w:t>
      </w:r>
      <w:r>
        <w:rPr>
          <w:sz w:val="24"/>
        </w:rPr>
        <w:t>ενδιαφέροντος.</w:t>
      </w:r>
      <w:r>
        <w:rPr>
          <w:spacing w:val="18"/>
          <w:sz w:val="24"/>
        </w:rPr>
        <w:t xml:space="preserve"> </w:t>
      </w:r>
      <w:r>
        <w:rPr>
          <w:sz w:val="24"/>
        </w:rPr>
        <w:t>Κατά</w:t>
      </w:r>
      <w:r>
        <w:rPr>
          <w:spacing w:val="17"/>
          <w:sz w:val="24"/>
        </w:rPr>
        <w:t xml:space="preserve"> </w:t>
      </w:r>
      <w:r>
        <w:rPr>
          <w:sz w:val="24"/>
        </w:rPr>
        <w:t>τη</w:t>
      </w:r>
      <w:r>
        <w:rPr>
          <w:spacing w:val="19"/>
          <w:sz w:val="24"/>
        </w:rPr>
        <w:t xml:space="preserve"> </w:t>
      </w:r>
      <w:r>
        <w:rPr>
          <w:sz w:val="24"/>
        </w:rPr>
        <w:t>διαδικασία</w:t>
      </w:r>
      <w:r>
        <w:rPr>
          <w:spacing w:val="18"/>
          <w:sz w:val="24"/>
        </w:rPr>
        <w:t xml:space="preserve"> </w:t>
      </w:r>
      <w:r>
        <w:rPr>
          <w:sz w:val="24"/>
        </w:rPr>
        <w:t>ηλεκτρονικής</w:t>
      </w:r>
      <w:r>
        <w:rPr>
          <w:spacing w:val="18"/>
          <w:sz w:val="24"/>
        </w:rPr>
        <w:t xml:space="preserve"> </w:t>
      </w:r>
      <w:r>
        <w:rPr>
          <w:sz w:val="24"/>
        </w:rPr>
        <w:t>υποβολής</w:t>
      </w:r>
      <w:r>
        <w:rPr>
          <w:spacing w:val="18"/>
          <w:sz w:val="24"/>
        </w:rPr>
        <w:t xml:space="preserve"> </w:t>
      </w:r>
      <w:r>
        <w:rPr>
          <w:sz w:val="24"/>
        </w:rPr>
        <w:t>θα</w:t>
      </w:r>
      <w:r>
        <w:rPr>
          <w:spacing w:val="18"/>
          <w:sz w:val="24"/>
        </w:rPr>
        <w:t xml:space="preserve"> </w:t>
      </w:r>
      <w:r>
        <w:rPr>
          <w:sz w:val="24"/>
        </w:rPr>
        <w:t>βρείτε</w:t>
      </w:r>
      <w:r>
        <w:rPr>
          <w:spacing w:val="-5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Αίτηση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συνημμένη στο </w:t>
      </w:r>
      <w:proofErr w:type="spellStart"/>
      <w:r>
        <w:rPr>
          <w:sz w:val="24"/>
        </w:rPr>
        <w:t>πεδίo</w:t>
      </w:r>
      <w:proofErr w:type="spellEnd"/>
      <w:r>
        <w:rPr>
          <w:sz w:val="24"/>
        </w:rPr>
        <w:tab/>
        <w:t>«Απαραίτητα</w:t>
      </w:r>
      <w:r>
        <w:rPr>
          <w:spacing w:val="-6"/>
          <w:sz w:val="24"/>
        </w:rPr>
        <w:t xml:space="preserve"> </w:t>
      </w:r>
      <w:r>
        <w:rPr>
          <w:sz w:val="24"/>
        </w:rPr>
        <w:t>Δικαιολογητικά»,</w:t>
      </w:r>
      <w:r>
        <w:rPr>
          <w:spacing w:val="-3"/>
          <w:sz w:val="24"/>
        </w:rPr>
        <w:t xml:space="preserve"> </w:t>
      </w:r>
      <w:r>
        <w:rPr>
          <w:sz w:val="24"/>
        </w:rPr>
        <w:t>ή/και</w:t>
      </w:r>
      <w:r>
        <w:rPr>
          <w:spacing w:val="-6"/>
          <w:sz w:val="24"/>
        </w:rPr>
        <w:t xml:space="preserve"> </w:t>
      </w:r>
      <w:r>
        <w:rPr>
          <w:sz w:val="24"/>
        </w:rPr>
        <w:t>στη</w:t>
      </w:r>
      <w:r>
        <w:rPr>
          <w:spacing w:val="-1"/>
          <w:sz w:val="24"/>
        </w:rPr>
        <w:t xml:space="preserve"> </w:t>
      </w:r>
      <w:r>
        <w:rPr>
          <w:sz w:val="24"/>
        </w:rPr>
        <w:t>διεύθυνση:</w:t>
      </w:r>
    </w:p>
    <w:p w:rsidR="001D215C" w:rsidRDefault="008B46D5">
      <w:pPr>
        <w:spacing w:before="118"/>
        <w:ind w:left="820"/>
        <w:rPr>
          <w:sz w:val="20"/>
        </w:rPr>
      </w:pPr>
      <w:hyperlink r:id="rId10">
        <w:r w:rsidR="0055587E">
          <w:rPr>
            <w:color w:val="0000FF"/>
            <w:sz w:val="20"/>
            <w:u w:val="single" w:color="0000FF"/>
          </w:rPr>
          <w:t>https://hsis.upatras.gr/wp-content/uploads/2022/06/application_form-OSYL.docx</w:t>
        </w:r>
      </w:hyperlink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154" w:line="276" w:lineRule="auto"/>
        <w:ind w:right="114"/>
        <w:rPr>
          <w:sz w:val="24"/>
        </w:rPr>
      </w:pPr>
      <w:proofErr w:type="spellStart"/>
      <w:r>
        <w:rPr>
          <w:sz w:val="24"/>
        </w:rPr>
        <w:t>Aντίγραφα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διπλωμάτων/πτυχίων</w:t>
      </w:r>
      <w:r>
        <w:rPr>
          <w:spacing w:val="12"/>
          <w:sz w:val="24"/>
        </w:rPr>
        <w:t xml:space="preserve"> </w:t>
      </w:r>
      <w:r>
        <w:rPr>
          <w:sz w:val="24"/>
        </w:rPr>
        <w:t>ή</w:t>
      </w:r>
      <w:r>
        <w:rPr>
          <w:spacing w:val="12"/>
          <w:sz w:val="24"/>
        </w:rPr>
        <w:t xml:space="preserve"> </w:t>
      </w:r>
      <w:r>
        <w:rPr>
          <w:sz w:val="24"/>
        </w:rPr>
        <w:t>πιστοποιητικά</w:t>
      </w:r>
      <w:r>
        <w:rPr>
          <w:spacing w:val="14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14"/>
          <w:sz w:val="24"/>
        </w:rPr>
        <w:t xml:space="preserve"> </w:t>
      </w:r>
      <w:r>
        <w:rPr>
          <w:sz w:val="24"/>
        </w:rPr>
        <w:t>(για</w:t>
      </w:r>
      <w:r>
        <w:rPr>
          <w:spacing w:val="9"/>
          <w:sz w:val="24"/>
        </w:rPr>
        <w:t xml:space="preserve"> </w:t>
      </w:r>
      <w:r>
        <w:rPr>
          <w:sz w:val="24"/>
        </w:rPr>
        <w:t>τους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διπλωματού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χους</w:t>
      </w:r>
      <w:proofErr w:type="spellEnd"/>
      <w:r>
        <w:rPr>
          <w:sz w:val="24"/>
        </w:rPr>
        <w:t>/πτυχιούχους).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13"/>
        <w:rPr>
          <w:sz w:val="24"/>
        </w:rPr>
      </w:pPr>
      <w:r>
        <w:rPr>
          <w:sz w:val="24"/>
        </w:rPr>
        <w:t>Βεβαίωση</w:t>
      </w:r>
      <w:r>
        <w:rPr>
          <w:spacing w:val="15"/>
          <w:sz w:val="24"/>
        </w:rPr>
        <w:t xml:space="preserve"> </w:t>
      </w:r>
      <w:r>
        <w:rPr>
          <w:sz w:val="24"/>
        </w:rPr>
        <w:t>ισοτιμίας</w:t>
      </w:r>
      <w:r>
        <w:rPr>
          <w:spacing w:val="15"/>
          <w:sz w:val="24"/>
        </w:rPr>
        <w:t xml:space="preserve"> </w:t>
      </w:r>
      <w:r>
        <w:rPr>
          <w:sz w:val="24"/>
        </w:rPr>
        <w:t>διπλώματος/πτυχίου</w:t>
      </w:r>
      <w:r>
        <w:rPr>
          <w:spacing w:val="12"/>
          <w:sz w:val="24"/>
        </w:rPr>
        <w:t xml:space="preserve"> </w:t>
      </w:r>
      <w:r>
        <w:rPr>
          <w:sz w:val="24"/>
        </w:rPr>
        <w:t>από</w:t>
      </w:r>
      <w:r>
        <w:rPr>
          <w:spacing w:val="14"/>
          <w:sz w:val="24"/>
        </w:rPr>
        <w:t xml:space="preserve"> </w:t>
      </w:r>
      <w:r>
        <w:rPr>
          <w:sz w:val="24"/>
        </w:rPr>
        <w:t>το</w:t>
      </w:r>
      <w:r>
        <w:rPr>
          <w:spacing w:val="16"/>
          <w:sz w:val="24"/>
        </w:rPr>
        <w:t xml:space="preserve"> </w:t>
      </w:r>
      <w:r>
        <w:rPr>
          <w:sz w:val="24"/>
        </w:rPr>
        <w:t>ΔΙ.Κ.Α.Τ.Σ.Α./Δ.Ο.Α.Τ.Α.Π.</w:t>
      </w:r>
      <w:r>
        <w:rPr>
          <w:spacing w:val="16"/>
          <w:sz w:val="24"/>
        </w:rPr>
        <w:t xml:space="preserve"> </w:t>
      </w:r>
      <w:r>
        <w:rPr>
          <w:sz w:val="24"/>
        </w:rPr>
        <w:t>(όσοι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προέρχο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νται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Πανεπιστήμια</w:t>
      </w:r>
      <w:r>
        <w:rPr>
          <w:spacing w:val="2"/>
          <w:sz w:val="24"/>
        </w:rPr>
        <w:t xml:space="preserve"> </w:t>
      </w:r>
      <w:r>
        <w:rPr>
          <w:sz w:val="24"/>
        </w:rPr>
        <w:t>του Εξωτερικού).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Πιστοποιητικά</w:t>
      </w:r>
      <w:r>
        <w:rPr>
          <w:spacing w:val="-5"/>
          <w:sz w:val="24"/>
        </w:rPr>
        <w:t xml:space="preserve"> </w:t>
      </w:r>
      <w:r>
        <w:rPr>
          <w:sz w:val="24"/>
        </w:rPr>
        <w:t>αναλυτικής</w:t>
      </w:r>
      <w:r>
        <w:rPr>
          <w:spacing w:val="-4"/>
          <w:sz w:val="24"/>
        </w:rPr>
        <w:t xml:space="preserve"> </w:t>
      </w:r>
      <w:r>
        <w:rPr>
          <w:sz w:val="24"/>
        </w:rPr>
        <w:t>βαθμολογίας.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43" w:line="276" w:lineRule="auto"/>
        <w:ind w:right="118"/>
        <w:rPr>
          <w:sz w:val="24"/>
        </w:rPr>
      </w:pPr>
      <w:r>
        <w:rPr>
          <w:sz w:val="24"/>
        </w:rPr>
        <w:t>Βιογραφικό</w:t>
      </w:r>
      <w:r>
        <w:rPr>
          <w:spacing w:val="23"/>
          <w:sz w:val="24"/>
        </w:rPr>
        <w:t xml:space="preserve"> </w:t>
      </w:r>
      <w:r>
        <w:rPr>
          <w:sz w:val="24"/>
        </w:rPr>
        <w:t>σημείωμα,</w:t>
      </w:r>
      <w:r>
        <w:rPr>
          <w:spacing w:val="24"/>
          <w:sz w:val="24"/>
        </w:rPr>
        <w:t xml:space="preserve"> </w:t>
      </w:r>
      <w:r>
        <w:rPr>
          <w:sz w:val="24"/>
        </w:rPr>
        <w:t>το</w:t>
      </w:r>
      <w:r>
        <w:rPr>
          <w:spacing w:val="25"/>
          <w:sz w:val="24"/>
        </w:rPr>
        <w:t xml:space="preserve"> </w:t>
      </w:r>
      <w:r>
        <w:rPr>
          <w:sz w:val="24"/>
        </w:rPr>
        <w:t>οποίο</w:t>
      </w:r>
      <w:r>
        <w:rPr>
          <w:spacing w:val="24"/>
          <w:sz w:val="24"/>
        </w:rPr>
        <w:t xml:space="preserve"> </w:t>
      </w:r>
      <w:r>
        <w:rPr>
          <w:sz w:val="24"/>
        </w:rPr>
        <w:t>θα</w:t>
      </w:r>
      <w:r>
        <w:rPr>
          <w:spacing w:val="25"/>
          <w:sz w:val="24"/>
        </w:rPr>
        <w:t xml:space="preserve"> </w:t>
      </w:r>
      <w:r>
        <w:rPr>
          <w:sz w:val="24"/>
        </w:rPr>
        <w:t>περιλαμβάνει</w:t>
      </w:r>
      <w:r>
        <w:rPr>
          <w:spacing w:val="22"/>
          <w:sz w:val="24"/>
        </w:rPr>
        <w:t xml:space="preserve"> </w:t>
      </w:r>
      <w:r>
        <w:rPr>
          <w:sz w:val="24"/>
        </w:rPr>
        <w:t>οπωσδήποτε</w:t>
      </w:r>
      <w:r>
        <w:rPr>
          <w:spacing w:val="24"/>
          <w:sz w:val="24"/>
        </w:rPr>
        <w:t xml:space="preserve"> </w:t>
      </w:r>
      <w:r>
        <w:rPr>
          <w:sz w:val="24"/>
        </w:rPr>
        <w:t>στοιχεία</w:t>
      </w:r>
      <w:r>
        <w:rPr>
          <w:spacing w:val="24"/>
          <w:sz w:val="24"/>
        </w:rPr>
        <w:t xml:space="preserve"> </w:t>
      </w:r>
      <w:r>
        <w:rPr>
          <w:sz w:val="24"/>
        </w:rPr>
        <w:t>για</w:t>
      </w:r>
      <w:r>
        <w:rPr>
          <w:spacing w:val="24"/>
          <w:sz w:val="24"/>
        </w:rPr>
        <w:t xml:space="preserve"> </w:t>
      </w:r>
      <w:r>
        <w:rPr>
          <w:sz w:val="24"/>
        </w:rPr>
        <w:t>τις</w:t>
      </w:r>
      <w:r>
        <w:rPr>
          <w:spacing w:val="23"/>
          <w:sz w:val="24"/>
        </w:rPr>
        <w:t xml:space="preserve"> </w:t>
      </w:r>
      <w:r>
        <w:rPr>
          <w:sz w:val="24"/>
        </w:rPr>
        <w:t>σπουδές,</w:t>
      </w:r>
      <w:r>
        <w:rPr>
          <w:spacing w:val="-52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ερευνητική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επαγγελματική</w:t>
      </w:r>
      <w:r>
        <w:rPr>
          <w:spacing w:val="2"/>
          <w:sz w:val="24"/>
        </w:rPr>
        <w:t xml:space="preserve"> </w:t>
      </w:r>
      <w:r>
        <w:rPr>
          <w:sz w:val="24"/>
        </w:rPr>
        <w:t>δραστηριότητα.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Αντίγραφα</w:t>
      </w:r>
      <w:r>
        <w:rPr>
          <w:spacing w:val="-6"/>
          <w:sz w:val="24"/>
        </w:rPr>
        <w:t xml:space="preserve"> </w:t>
      </w:r>
      <w:r>
        <w:rPr>
          <w:sz w:val="24"/>
        </w:rPr>
        <w:t>επιστημονικών</w:t>
      </w:r>
      <w:r>
        <w:rPr>
          <w:spacing w:val="-3"/>
          <w:sz w:val="24"/>
        </w:rPr>
        <w:t xml:space="preserve"> </w:t>
      </w:r>
      <w:r>
        <w:rPr>
          <w:sz w:val="24"/>
        </w:rPr>
        <w:t>δημοσιεύσεων</w:t>
      </w:r>
      <w:r>
        <w:rPr>
          <w:spacing w:val="-4"/>
          <w:sz w:val="24"/>
        </w:rPr>
        <w:t xml:space="preserve"> </w:t>
      </w:r>
      <w:r>
        <w:rPr>
          <w:sz w:val="24"/>
        </w:rPr>
        <w:t>(εφόσον</w:t>
      </w:r>
      <w:r>
        <w:rPr>
          <w:spacing w:val="-4"/>
          <w:sz w:val="24"/>
        </w:rPr>
        <w:t xml:space="preserve"> </w:t>
      </w:r>
      <w:r>
        <w:rPr>
          <w:sz w:val="24"/>
        </w:rPr>
        <w:t>υπάρχουν).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Επάρκεια</w:t>
      </w:r>
      <w:r>
        <w:rPr>
          <w:spacing w:val="-4"/>
          <w:sz w:val="24"/>
        </w:rPr>
        <w:t xml:space="preserve"> </w:t>
      </w:r>
      <w:r>
        <w:rPr>
          <w:sz w:val="24"/>
        </w:rPr>
        <w:t>Αγγλικής</w:t>
      </w:r>
      <w:r>
        <w:rPr>
          <w:spacing w:val="-3"/>
          <w:sz w:val="24"/>
        </w:rPr>
        <w:t xml:space="preserve"> </w:t>
      </w:r>
      <w:r>
        <w:rPr>
          <w:sz w:val="24"/>
        </w:rPr>
        <w:t>Γλώσσας,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τεκμηριώνεται</w:t>
      </w:r>
      <w:r>
        <w:rPr>
          <w:spacing w:val="-6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σχετικά</w:t>
      </w:r>
      <w:r>
        <w:rPr>
          <w:spacing w:val="-2"/>
          <w:sz w:val="24"/>
        </w:rPr>
        <w:t xml:space="preserve"> </w:t>
      </w:r>
      <w:r>
        <w:rPr>
          <w:sz w:val="24"/>
        </w:rPr>
        <w:t>επικυρωμένα</w:t>
      </w:r>
      <w:r>
        <w:rPr>
          <w:spacing w:val="-5"/>
          <w:sz w:val="24"/>
        </w:rPr>
        <w:t xml:space="preserve"> </w:t>
      </w:r>
      <w:r>
        <w:rPr>
          <w:sz w:val="24"/>
        </w:rPr>
        <w:t>πιστοποιητικά.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Δύο</w:t>
      </w:r>
      <w:r>
        <w:rPr>
          <w:spacing w:val="-3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συστατικές</w:t>
      </w:r>
      <w:r>
        <w:rPr>
          <w:spacing w:val="-3"/>
          <w:sz w:val="24"/>
        </w:rPr>
        <w:t xml:space="preserve"> </w:t>
      </w:r>
      <w:r>
        <w:rPr>
          <w:sz w:val="24"/>
        </w:rPr>
        <w:t>επιστολές.</w:t>
      </w:r>
    </w:p>
    <w:p w:rsidR="001D215C" w:rsidRDefault="001D215C">
      <w:pPr>
        <w:rPr>
          <w:sz w:val="24"/>
        </w:rPr>
        <w:sectPr w:rsidR="001D215C">
          <w:pgSz w:w="11900" w:h="16850"/>
          <w:pgMar w:top="1100" w:right="960" w:bottom="280" w:left="980" w:header="720" w:footer="720" w:gutter="0"/>
          <w:cols w:space="720"/>
        </w:sectPr>
      </w:pP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34"/>
        <w:ind w:hanging="361"/>
        <w:rPr>
          <w:sz w:val="24"/>
        </w:rPr>
      </w:pPr>
      <w:r>
        <w:rPr>
          <w:sz w:val="24"/>
        </w:rPr>
        <w:lastRenderedPageBreak/>
        <w:t>Φωτοτυπία</w:t>
      </w:r>
      <w:r>
        <w:rPr>
          <w:spacing w:val="-4"/>
          <w:sz w:val="24"/>
        </w:rPr>
        <w:t xml:space="preserve"> </w:t>
      </w:r>
      <w:r>
        <w:rPr>
          <w:sz w:val="24"/>
        </w:rPr>
        <w:t>ταυτότητας.</w:t>
      </w:r>
    </w:p>
    <w:p w:rsidR="001D215C" w:rsidRDefault="0055587E">
      <w:pPr>
        <w:pStyle w:val="a4"/>
        <w:numPr>
          <w:ilvl w:val="0"/>
          <w:numId w:val="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Μία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-4"/>
          <w:sz w:val="24"/>
        </w:rPr>
        <w:t xml:space="preserve"> </w:t>
      </w:r>
      <w:r>
        <w:rPr>
          <w:sz w:val="24"/>
        </w:rPr>
        <w:t>πρόσφατη</w:t>
      </w:r>
      <w:r>
        <w:rPr>
          <w:spacing w:val="-4"/>
          <w:sz w:val="24"/>
        </w:rPr>
        <w:t xml:space="preserve"> </w:t>
      </w:r>
      <w:r>
        <w:rPr>
          <w:sz w:val="24"/>
        </w:rPr>
        <w:t>φωτογραφία ταυτότητας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μορφότυπο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jpg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spellStart"/>
      <w:r>
        <w:rPr>
          <w:sz w:val="24"/>
        </w:rPr>
        <w:t>png</w:t>
      </w:r>
      <w:proofErr w:type="spellEnd"/>
    </w:p>
    <w:p w:rsidR="001D215C" w:rsidRDefault="001D215C">
      <w:pPr>
        <w:pStyle w:val="a3"/>
        <w:spacing w:before="3"/>
        <w:rPr>
          <w:sz w:val="31"/>
        </w:rPr>
      </w:pPr>
    </w:p>
    <w:p w:rsidR="001D215C" w:rsidRDefault="0055587E">
      <w:pPr>
        <w:pStyle w:val="a3"/>
        <w:tabs>
          <w:tab w:val="left" w:pos="594"/>
          <w:tab w:val="left" w:pos="1954"/>
          <w:tab w:val="left" w:pos="3199"/>
          <w:tab w:val="left" w:pos="4346"/>
          <w:tab w:val="left" w:pos="4859"/>
          <w:tab w:val="left" w:pos="6608"/>
          <w:tab w:val="left" w:pos="8094"/>
          <w:tab w:val="left" w:pos="8716"/>
        </w:tabs>
        <w:ind w:left="100"/>
      </w:pPr>
      <w:r>
        <w:t>Οι</w:t>
      </w:r>
      <w:r>
        <w:tab/>
        <w:t>συστατικές</w:t>
      </w:r>
      <w:r>
        <w:tab/>
        <w:t>επιστολές</w:t>
      </w:r>
      <w:r>
        <w:tab/>
        <w:t>μπορούν</w:t>
      </w:r>
      <w:r>
        <w:tab/>
        <w:t>να</w:t>
      </w:r>
      <w:r>
        <w:tab/>
        <w:t>αποστέλλονται</w:t>
      </w:r>
      <w:r>
        <w:tab/>
        <w:t>ηλεκτρονικά</w:t>
      </w:r>
      <w:r>
        <w:tab/>
        <w:t>στη</w:t>
      </w:r>
      <w:r>
        <w:tab/>
        <w:t>διεύθυνση:</w:t>
      </w:r>
    </w:p>
    <w:p w:rsidR="001D215C" w:rsidRDefault="008B46D5">
      <w:pPr>
        <w:pStyle w:val="a3"/>
        <w:spacing w:before="43"/>
        <w:ind w:left="100"/>
      </w:pPr>
      <w:hyperlink r:id="rId11">
        <w:r w:rsidR="0055587E">
          <w:rPr>
            <w:color w:val="0000FF"/>
            <w:u w:val="single" w:color="0000FF"/>
          </w:rPr>
          <w:t>secretary@ceid.upatras.gr</w:t>
        </w:r>
      </w:hyperlink>
      <w:r w:rsidR="0055587E">
        <w:t>.</w:t>
      </w:r>
      <w:r w:rsidR="0055587E">
        <w:rPr>
          <w:spacing w:val="-4"/>
        </w:rPr>
        <w:t xml:space="preserve"> </w:t>
      </w:r>
      <w:r w:rsidR="0055587E">
        <w:t>Στο</w:t>
      </w:r>
      <w:r w:rsidR="0055587E">
        <w:rPr>
          <w:spacing w:val="-1"/>
        </w:rPr>
        <w:t xml:space="preserve"> </w:t>
      </w:r>
      <w:r w:rsidR="0055587E">
        <w:t>ΘΕΜΑ</w:t>
      </w:r>
      <w:r w:rsidR="0055587E">
        <w:rPr>
          <w:spacing w:val="-4"/>
        </w:rPr>
        <w:t xml:space="preserve"> </w:t>
      </w:r>
      <w:r w:rsidR="0055587E">
        <w:t>του</w:t>
      </w:r>
      <w:r w:rsidR="0055587E">
        <w:rPr>
          <w:spacing w:val="-2"/>
        </w:rPr>
        <w:t xml:space="preserve"> </w:t>
      </w:r>
      <w:r w:rsidR="0055587E">
        <w:t>μηνύματος</w:t>
      </w:r>
      <w:r w:rsidR="0055587E">
        <w:rPr>
          <w:spacing w:val="-2"/>
        </w:rPr>
        <w:t xml:space="preserve"> </w:t>
      </w:r>
      <w:r w:rsidR="0055587E">
        <w:t>θα</w:t>
      </w:r>
      <w:r w:rsidR="0055587E">
        <w:rPr>
          <w:spacing w:val="-3"/>
        </w:rPr>
        <w:t xml:space="preserve"> </w:t>
      </w:r>
      <w:r w:rsidR="0055587E">
        <w:t>πρέπει</w:t>
      </w:r>
      <w:r w:rsidR="0055587E">
        <w:rPr>
          <w:spacing w:val="-2"/>
        </w:rPr>
        <w:t xml:space="preserve"> </w:t>
      </w:r>
      <w:r w:rsidR="0055587E">
        <w:t>να</w:t>
      </w:r>
      <w:r w:rsidR="0055587E">
        <w:rPr>
          <w:spacing w:val="-4"/>
        </w:rPr>
        <w:t xml:space="preserve"> </w:t>
      </w:r>
      <w:r w:rsidR="0055587E">
        <w:t>περιλαμβάνεται</w:t>
      </w:r>
      <w:r w:rsidR="0055587E">
        <w:rPr>
          <w:spacing w:val="-5"/>
        </w:rPr>
        <w:t xml:space="preserve"> </w:t>
      </w:r>
      <w:r w:rsidR="0055587E">
        <w:t>η</w:t>
      </w:r>
      <w:r w:rsidR="0055587E">
        <w:rPr>
          <w:spacing w:val="-1"/>
        </w:rPr>
        <w:t xml:space="preserve"> </w:t>
      </w:r>
      <w:r w:rsidR="0055587E">
        <w:t>λέξη</w:t>
      </w:r>
      <w:r w:rsidR="0055587E">
        <w:rPr>
          <w:spacing w:val="4"/>
        </w:rPr>
        <w:t xml:space="preserve"> </w:t>
      </w:r>
      <w:r w:rsidR="0055587E">
        <w:t>OSYL.</w:t>
      </w:r>
    </w:p>
    <w:p w:rsidR="001D215C" w:rsidRDefault="001D215C">
      <w:pPr>
        <w:pStyle w:val="a3"/>
        <w:rPr>
          <w:sz w:val="20"/>
        </w:rPr>
      </w:pPr>
    </w:p>
    <w:p w:rsidR="001D215C" w:rsidRDefault="001D215C">
      <w:pPr>
        <w:pStyle w:val="a3"/>
        <w:spacing w:before="6"/>
        <w:rPr>
          <w:sz w:val="16"/>
        </w:rPr>
      </w:pPr>
    </w:p>
    <w:p w:rsidR="001D215C" w:rsidRDefault="0055587E">
      <w:pPr>
        <w:spacing w:before="56" w:line="264" w:lineRule="exact"/>
        <w:ind w:left="100"/>
        <w:rPr>
          <w:b/>
        </w:rPr>
      </w:pPr>
      <w:r>
        <w:rPr>
          <w:b/>
          <w:u w:val="single"/>
        </w:rPr>
        <w:t>ΠΛΗΡΟΦΟΡΙΕΣ</w:t>
      </w:r>
    </w:p>
    <w:p w:rsidR="001D215C" w:rsidRDefault="0055587E">
      <w:pPr>
        <w:spacing w:line="256" w:lineRule="exact"/>
        <w:ind w:left="100"/>
      </w:pPr>
      <w:r>
        <w:t>Σχετικές</w:t>
      </w:r>
      <w:r>
        <w:rPr>
          <w:spacing w:val="-4"/>
        </w:rPr>
        <w:t xml:space="preserve"> </w:t>
      </w:r>
      <w:r>
        <w:t>πληροφορίες</w:t>
      </w:r>
      <w:r>
        <w:rPr>
          <w:spacing w:val="-3"/>
        </w:rPr>
        <w:t xml:space="preserve"> </w:t>
      </w:r>
      <w:r>
        <w:t>παρέχονται:</w:t>
      </w:r>
    </w:p>
    <w:p w:rsidR="001D215C" w:rsidRDefault="0055587E">
      <w:pPr>
        <w:spacing w:before="4" w:line="225" w:lineRule="auto"/>
        <w:ind w:left="100" w:right="707"/>
      </w:pPr>
      <w:r>
        <w:t xml:space="preserve">α) από τον υπεύθυνο του προγράμματος κ. Βασίλη </w:t>
      </w:r>
      <w:proofErr w:type="spellStart"/>
      <w:r>
        <w:t>Παλιουρά</w:t>
      </w:r>
      <w:proofErr w:type="spellEnd"/>
      <w:r>
        <w:t>, Καθηγητή του Πανεπιστημίου Πατρών,</w:t>
      </w:r>
      <w:r>
        <w:rPr>
          <w:spacing w:val="-47"/>
        </w:rPr>
        <w:t xml:space="preserve"> </w:t>
      </w:r>
      <w:r>
        <w:t>Τμήμα</w:t>
      </w:r>
      <w:r>
        <w:rPr>
          <w:spacing w:val="-3"/>
        </w:rPr>
        <w:t xml:space="preserve"> </w:t>
      </w:r>
      <w:r>
        <w:t>Ηλεκτρολόγων Μηχανικών και</w:t>
      </w:r>
      <w:r>
        <w:rPr>
          <w:spacing w:val="-1"/>
        </w:rPr>
        <w:t xml:space="preserve"> </w:t>
      </w:r>
      <w:r>
        <w:t>Τεχνολογίας</w:t>
      </w:r>
      <w:r>
        <w:rPr>
          <w:spacing w:val="-2"/>
        </w:rPr>
        <w:t xml:space="preserve"> </w:t>
      </w:r>
      <w:r>
        <w:t>Υπολογιστών,</w:t>
      </w:r>
    </w:p>
    <w:p w:rsidR="001D215C" w:rsidRPr="0055587E" w:rsidRDefault="0055587E">
      <w:pPr>
        <w:spacing w:line="253" w:lineRule="exact"/>
        <w:ind w:left="100"/>
        <w:rPr>
          <w:lang w:val="en-US"/>
        </w:rPr>
      </w:pPr>
      <w:proofErr w:type="spellStart"/>
      <w:r>
        <w:t>Τηλ</w:t>
      </w:r>
      <w:proofErr w:type="spellEnd"/>
      <w:r w:rsidRPr="0055587E">
        <w:rPr>
          <w:lang w:val="en-US"/>
        </w:rPr>
        <w:t>.</w:t>
      </w:r>
      <w:r w:rsidRPr="0055587E">
        <w:rPr>
          <w:spacing w:val="-3"/>
          <w:lang w:val="en-US"/>
        </w:rPr>
        <w:t xml:space="preserve"> </w:t>
      </w:r>
      <w:r w:rsidRPr="0055587E">
        <w:rPr>
          <w:lang w:val="en-US"/>
        </w:rPr>
        <w:t>:</w:t>
      </w:r>
      <w:r w:rsidRPr="0055587E">
        <w:rPr>
          <w:spacing w:val="-3"/>
          <w:lang w:val="en-US"/>
        </w:rPr>
        <w:t xml:space="preserve"> </w:t>
      </w:r>
      <w:r w:rsidRPr="0055587E">
        <w:rPr>
          <w:lang w:val="en-US"/>
        </w:rPr>
        <w:t>2610-996446</w:t>
      </w:r>
    </w:p>
    <w:p w:rsidR="001D215C" w:rsidRPr="0055587E" w:rsidRDefault="0055587E">
      <w:pPr>
        <w:spacing w:line="261" w:lineRule="exact"/>
        <w:ind w:left="100"/>
        <w:rPr>
          <w:lang w:val="en-US"/>
        </w:rPr>
      </w:pPr>
      <w:r w:rsidRPr="0055587E">
        <w:rPr>
          <w:lang w:val="en-US"/>
        </w:rPr>
        <w:t>e-</w:t>
      </w:r>
      <w:proofErr w:type="gramStart"/>
      <w:r w:rsidRPr="0055587E">
        <w:rPr>
          <w:lang w:val="en-US"/>
        </w:rPr>
        <w:t>mail</w:t>
      </w:r>
      <w:r w:rsidRPr="0055587E">
        <w:rPr>
          <w:spacing w:val="-5"/>
          <w:lang w:val="en-US"/>
        </w:rPr>
        <w:t xml:space="preserve"> </w:t>
      </w:r>
      <w:r w:rsidRPr="0055587E">
        <w:rPr>
          <w:lang w:val="en-US"/>
        </w:rPr>
        <w:t>:</w:t>
      </w:r>
      <w:proofErr w:type="gramEnd"/>
      <w:r w:rsidRPr="0055587E">
        <w:rPr>
          <w:color w:val="0000FF"/>
          <w:lang w:val="en-US"/>
        </w:rPr>
        <w:t xml:space="preserve"> </w:t>
      </w:r>
      <w:hyperlink r:id="rId12">
        <w:r w:rsidRPr="0055587E">
          <w:rPr>
            <w:color w:val="0000FF"/>
            <w:u w:val="single" w:color="0000FF"/>
            <w:lang w:val="en-US"/>
          </w:rPr>
          <w:t>paliuras@ece.upatras.gr</w:t>
        </w:r>
      </w:hyperlink>
    </w:p>
    <w:p w:rsidR="001D215C" w:rsidRDefault="0055587E">
      <w:pPr>
        <w:spacing w:line="258" w:lineRule="exact"/>
        <w:ind w:left="100"/>
      </w:pPr>
      <w:r>
        <w:t>β)</w:t>
      </w:r>
      <w:r>
        <w:rPr>
          <w:spacing w:val="-3"/>
        </w:rPr>
        <w:t xml:space="preserve"> </w:t>
      </w:r>
      <w:r>
        <w:t>στη</w:t>
      </w:r>
      <w:r>
        <w:rPr>
          <w:spacing w:val="-3"/>
        </w:rPr>
        <w:t xml:space="preserve"> </w:t>
      </w:r>
      <w:r>
        <w:t>σελίδα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 xml:space="preserve">διαδικτύου </w:t>
      </w:r>
      <w:hyperlink r:id="rId13">
        <w:r>
          <w:rPr>
            <w:color w:val="0000FF"/>
            <w:u w:val="single" w:color="0000FF"/>
          </w:rPr>
          <w:t>https://hsis.upatras.gr/</w:t>
        </w:r>
      </w:hyperlink>
      <w:r>
        <w:t>.</w:t>
      </w:r>
    </w:p>
    <w:p w:rsidR="001D215C" w:rsidRDefault="0055587E">
      <w:pPr>
        <w:spacing w:before="6" w:line="225" w:lineRule="auto"/>
        <w:ind w:left="100" w:right="1497"/>
      </w:pPr>
      <w:r>
        <w:t>γ) στη Γραμματεία του Τμήματος Μηχανικών Ηλεκτρονικών Υπολογιστών και Πληροφορικής,</w:t>
      </w:r>
      <w:r>
        <w:rPr>
          <w:spacing w:val="-47"/>
        </w:rPr>
        <w:t xml:space="preserve"> </w:t>
      </w:r>
      <w:r>
        <w:t>του Πανεπιστημίου</w:t>
      </w:r>
      <w:r>
        <w:rPr>
          <w:spacing w:val="1"/>
        </w:rPr>
        <w:t xml:space="preserve"> </w:t>
      </w:r>
      <w:r>
        <w:t>Πατρών,</w:t>
      </w:r>
    </w:p>
    <w:p w:rsidR="001D215C" w:rsidRDefault="0055587E">
      <w:pPr>
        <w:spacing w:line="248" w:lineRule="exact"/>
        <w:ind w:left="100"/>
      </w:pPr>
      <w:proofErr w:type="spellStart"/>
      <w:r>
        <w:t>Τηλ</w:t>
      </w:r>
      <w:proofErr w:type="spellEnd"/>
      <w:r>
        <w:t>.:</w:t>
      </w:r>
      <w:r>
        <w:rPr>
          <w:spacing w:val="-7"/>
        </w:rPr>
        <w:t xml:space="preserve"> </w:t>
      </w:r>
      <w:r>
        <w:t>2610-996940,996945</w:t>
      </w:r>
    </w:p>
    <w:p w:rsidR="001D215C" w:rsidRDefault="008B46D5">
      <w:pPr>
        <w:spacing w:line="261" w:lineRule="exact"/>
        <w:ind w:left="100"/>
      </w:pPr>
      <w:hyperlink r:id="rId14">
        <w:r w:rsidR="0055587E">
          <w:rPr>
            <w:color w:val="0000FF"/>
            <w:u w:val="single" w:color="0000FF"/>
          </w:rPr>
          <w:t>https://www.ceid.upatras.gr/</w:t>
        </w:r>
      </w:hyperlink>
    </w:p>
    <w:p w:rsidR="001D215C" w:rsidRDefault="001D215C">
      <w:pPr>
        <w:pStyle w:val="a3"/>
        <w:rPr>
          <w:sz w:val="20"/>
        </w:rPr>
      </w:pPr>
    </w:p>
    <w:p w:rsidR="001D215C" w:rsidRDefault="001D215C">
      <w:pPr>
        <w:pStyle w:val="a3"/>
        <w:rPr>
          <w:sz w:val="20"/>
        </w:rPr>
      </w:pPr>
    </w:p>
    <w:p w:rsidR="001D215C" w:rsidRDefault="001D215C">
      <w:pPr>
        <w:pStyle w:val="a3"/>
        <w:rPr>
          <w:sz w:val="20"/>
        </w:rPr>
      </w:pPr>
    </w:p>
    <w:p w:rsidR="001D215C" w:rsidRDefault="001D215C">
      <w:pPr>
        <w:pStyle w:val="a3"/>
        <w:spacing w:before="9"/>
        <w:rPr>
          <w:sz w:val="18"/>
        </w:rPr>
      </w:pPr>
      <w:bookmarkStart w:id="0" w:name="_GoBack"/>
      <w:bookmarkEnd w:id="0"/>
    </w:p>
    <w:sectPr w:rsidR="001D215C">
      <w:pgSz w:w="11900" w:h="16850"/>
      <w:pgMar w:top="11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3CC"/>
    <w:multiLevelType w:val="hybridMultilevel"/>
    <w:tmpl w:val="19C2707E"/>
    <w:lvl w:ilvl="0" w:tplc="210880A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F726554">
      <w:numFmt w:val="bullet"/>
      <w:lvlText w:val="•"/>
      <w:lvlJc w:val="left"/>
      <w:pPr>
        <w:ind w:left="1733" w:hanging="360"/>
      </w:pPr>
      <w:rPr>
        <w:rFonts w:hint="default"/>
        <w:lang w:val="el-GR" w:eastAsia="en-US" w:bidi="ar-SA"/>
      </w:rPr>
    </w:lvl>
    <w:lvl w:ilvl="2" w:tplc="A56A6FD6">
      <w:numFmt w:val="bullet"/>
      <w:lvlText w:val="•"/>
      <w:lvlJc w:val="left"/>
      <w:pPr>
        <w:ind w:left="2646" w:hanging="360"/>
      </w:pPr>
      <w:rPr>
        <w:rFonts w:hint="default"/>
        <w:lang w:val="el-GR" w:eastAsia="en-US" w:bidi="ar-SA"/>
      </w:rPr>
    </w:lvl>
    <w:lvl w:ilvl="3" w:tplc="EEB08EAE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  <w:lvl w:ilvl="4" w:tplc="2F44CDD8">
      <w:numFmt w:val="bullet"/>
      <w:lvlText w:val="•"/>
      <w:lvlJc w:val="left"/>
      <w:pPr>
        <w:ind w:left="4472" w:hanging="360"/>
      </w:pPr>
      <w:rPr>
        <w:rFonts w:hint="default"/>
        <w:lang w:val="el-GR" w:eastAsia="en-US" w:bidi="ar-SA"/>
      </w:rPr>
    </w:lvl>
    <w:lvl w:ilvl="5" w:tplc="77EAC08C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4DC88748">
      <w:numFmt w:val="bullet"/>
      <w:lvlText w:val="•"/>
      <w:lvlJc w:val="left"/>
      <w:pPr>
        <w:ind w:left="6299" w:hanging="360"/>
      </w:pPr>
      <w:rPr>
        <w:rFonts w:hint="default"/>
        <w:lang w:val="el-GR" w:eastAsia="en-US" w:bidi="ar-SA"/>
      </w:rPr>
    </w:lvl>
    <w:lvl w:ilvl="7" w:tplc="51581960">
      <w:numFmt w:val="bullet"/>
      <w:lvlText w:val="•"/>
      <w:lvlJc w:val="left"/>
      <w:pPr>
        <w:ind w:left="7212" w:hanging="360"/>
      </w:pPr>
      <w:rPr>
        <w:rFonts w:hint="default"/>
        <w:lang w:val="el-GR" w:eastAsia="en-US" w:bidi="ar-SA"/>
      </w:rPr>
    </w:lvl>
    <w:lvl w:ilvl="8" w:tplc="F1469FD0">
      <w:numFmt w:val="bullet"/>
      <w:lvlText w:val="•"/>
      <w:lvlJc w:val="left"/>
      <w:pPr>
        <w:ind w:left="812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BB779DE"/>
    <w:multiLevelType w:val="hybridMultilevel"/>
    <w:tmpl w:val="35CA10F4"/>
    <w:lvl w:ilvl="0" w:tplc="A64418B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2F705A12">
      <w:numFmt w:val="bullet"/>
      <w:lvlText w:val="•"/>
      <w:lvlJc w:val="left"/>
      <w:pPr>
        <w:ind w:left="1733" w:hanging="360"/>
      </w:pPr>
      <w:rPr>
        <w:rFonts w:hint="default"/>
        <w:lang w:val="el-GR" w:eastAsia="en-US" w:bidi="ar-SA"/>
      </w:rPr>
    </w:lvl>
    <w:lvl w:ilvl="2" w:tplc="F4760A20">
      <w:numFmt w:val="bullet"/>
      <w:lvlText w:val="•"/>
      <w:lvlJc w:val="left"/>
      <w:pPr>
        <w:ind w:left="2646" w:hanging="360"/>
      </w:pPr>
      <w:rPr>
        <w:rFonts w:hint="default"/>
        <w:lang w:val="el-GR" w:eastAsia="en-US" w:bidi="ar-SA"/>
      </w:rPr>
    </w:lvl>
    <w:lvl w:ilvl="3" w:tplc="CF021490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  <w:lvl w:ilvl="4" w:tplc="45788260">
      <w:numFmt w:val="bullet"/>
      <w:lvlText w:val="•"/>
      <w:lvlJc w:val="left"/>
      <w:pPr>
        <w:ind w:left="4472" w:hanging="360"/>
      </w:pPr>
      <w:rPr>
        <w:rFonts w:hint="default"/>
        <w:lang w:val="el-GR" w:eastAsia="en-US" w:bidi="ar-SA"/>
      </w:rPr>
    </w:lvl>
    <w:lvl w:ilvl="5" w:tplc="26B2EB94">
      <w:numFmt w:val="bullet"/>
      <w:lvlText w:val="•"/>
      <w:lvlJc w:val="left"/>
      <w:pPr>
        <w:ind w:left="5386" w:hanging="360"/>
      </w:pPr>
      <w:rPr>
        <w:rFonts w:hint="default"/>
        <w:lang w:val="el-GR" w:eastAsia="en-US" w:bidi="ar-SA"/>
      </w:rPr>
    </w:lvl>
    <w:lvl w:ilvl="6" w:tplc="249A8422">
      <w:numFmt w:val="bullet"/>
      <w:lvlText w:val="•"/>
      <w:lvlJc w:val="left"/>
      <w:pPr>
        <w:ind w:left="6299" w:hanging="360"/>
      </w:pPr>
      <w:rPr>
        <w:rFonts w:hint="default"/>
        <w:lang w:val="el-GR" w:eastAsia="en-US" w:bidi="ar-SA"/>
      </w:rPr>
    </w:lvl>
    <w:lvl w:ilvl="7" w:tplc="9360780E">
      <w:numFmt w:val="bullet"/>
      <w:lvlText w:val="•"/>
      <w:lvlJc w:val="left"/>
      <w:pPr>
        <w:ind w:left="7212" w:hanging="360"/>
      </w:pPr>
      <w:rPr>
        <w:rFonts w:hint="default"/>
        <w:lang w:val="el-GR" w:eastAsia="en-US" w:bidi="ar-SA"/>
      </w:rPr>
    </w:lvl>
    <w:lvl w:ilvl="8" w:tplc="1B224F08">
      <w:numFmt w:val="bullet"/>
      <w:lvlText w:val="•"/>
      <w:lvlJc w:val="left"/>
      <w:pPr>
        <w:ind w:left="8125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9FE2AB0"/>
    <w:multiLevelType w:val="hybridMultilevel"/>
    <w:tmpl w:val="B6FC5108"/>
    <w:lvl w:ilvl="0" w:tplc="1B04CE7C">
      <w:numFmt w:val="bullet"/>
      <w:lvlText w:val="•"/>
      <w:lvlJc w:val="left"/>
      <w:pPr>
        <w:ind w:left="1180" w:hanging="72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0FD84BF4">
      <w:numFmt w:val="bullet"/>
      <w:lvlText w:val="•"/>
      <w:lvlJc w:val="left"/>
      <w:pPr>
        <w:ind w:left="2057" w:hanging="720"/>
      </w:pPr>
      <w:rPr>
        <w:rFonts w:hint="default"/>
        <w:lang w:val="el-GR" w:eastAsia="en-US" w:bidi="ar-SA"/>
      </w:rPr>
    </w:lvl>
    <w:lvl w:ilvl="2" w:tplc="44CA809C">
      <w:numFmt w:val="bullet"/>
      <w:lvlText w:val="•"/>
      <w:lvlJc w:val="left"/>
      <w:pPr>
        <w:ind w:left="2934" w:hanging="720"/>
      </w:pPr>
      <w:rPr>
        <w:rFonts w:hint="default"/>
        <w:lang w:val="el-GR" w:eastAsia="en-US" w:bidi="ar-SA"/>
      </w:rPr>
    </w:lvl>
    <w:lvl w:ilvl="3" w:tplc="6D82A490">
      <w:numFmt w:val="bullet"/>
      <w:lvlText w:val="•"/>
      <w:lvlJc w:val="left"/>
      <w:pPr>
        <w:ind w:left="3811" w:hanging="720"/>
      </w:pPr>
      <w:rPr>
        <w:rFonts w:hint="default"/>
        <w:lang w:val="el-GR" w:eastAsia="en-US" w:bidi="ar-SA"/>
      </w:rPr>
    </w:lvl>
    <w:lvl w:ilvl="4" w:tplc="CE42315C">
      <w:numFmt w:val="bullet"/>
      <w:lvlText w:val="•"/>
      <w:lvlJc w:val="left"/>
      <w:pPr>
        <w:ind w:left="4688" w:hanging="720"/>
      </w:pPr>
      <w:rPr>
        <w:rFonts w:hint="default"/>
        <w:lang w:val="el-GR" w:eastAsia="en-US" w:bidi="ar-SA"/>
      </w:rPr>
    </w:lvl>
    <w:lvl w:ilvl="5" w:tplc="ECC4AEF2">
      <w:numFmt w:val="bullet"/>
      <w:lvlText w:val="•"/>
      <w:lvlJc w:val="left"/>
      <w:pPr>
        <w:ind w:left="5566" w:hanging="720"/>
      </w:pPr>
      <w:rPr>
        <w:rFonts w:hint="default"/>
        <w:lang w:val="el-GR" w:eastAsia="en-US" w:bidi="ar-SA"/>
      </w:rPr>
    </w:lvl>
    <w:lvl w:ilvl="6" w:tplc="E59C1E48">
      <w:numFmt w:val="bullet"/>
      <w:lvlText w:val="•"/>
      <w:lvlJc w:val="left"/>
      <w:pPr>
        <w:ind w:left="6443" w:hanging="720"/>
      </w:pPr>
      <w:rPr>
        <w:rFonts w:hint="default"/>
        <w:lang w:val="el-GR" w:eastAsia="en-US" w:bidi="ar-SA"/>
      </w:rPr>
    </w:lvl>
    <w:lvl w:ilvl="7" w:tplc="00425058">
      <w:numFmt w:val="bullet"/>
      <w:lvlText w:val="•"/>
      <w:lvlJc w:val="left"/>
      <w:pPr>
        <w:ind w:left="7320" w:hanging="720"/>
      </w:pPr>
      <w:rPr>
        <w:rFonts w:hint="default"/>
        <w:lang w:val="el-GR" w:eastAsia="en-US" w:bidi="ar-SA"/>
      </w:rPr>
    </w:lvl>
    <w:lvl w:ilvl="8" w:tplc="B1E09172">
      <w:numFmt w:val="bullet"/>
      <w:lvlText w:val="•"/>
      <w:lvlJc w:val="left"/>
      <w:pPr>
        <w:ind w:left="8197" w:hanging="72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215C"/>
    <w:rsid w:val="001D215C"/>
    <w:rsid w:val="0055587E"/>
    <w:rsid w:val="008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01C2-CF32-4B4F-8144-274F8A3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a"/>
    <w:uiPriority w:val="1"/>
    <w:qFormat/>
    <w:pPr>
      <w:ind w:right="-2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is.upatras.gr/" TargetMode="External"/><Relationship Id="rId13" Type="http://schemas.openxmlformats.org/officeDocument/2006/relationships/hyperlink" Target="https://hsis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.upatras.gr/el/announcements)" TargetMode="External"/><Relationship Id="rId12" Type="http://schemas.openxmlformats.org/officeDocument/2006/relationships/hyperlink" Target="mailto:paliuras@ece.upatras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cretary@ceid.upatras.gr" TargetMode="External"/><Relationship Id="rId11" Type="http://schemas.openxmlformats.org/officeDocument/2006/relationships/hyperlink" Target="mailto:secretary@ceid.upatras.g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hsis.upatras.gr/wp-content/uploads/2022/06/application_form-OSY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hyperlink" Target="https://www.ceid.upatr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Patras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þÿ</dc:creator>
  <cp:lastModifiedBy>User</cp:lastModifiedBy>
  <cp:revision>3</cp:revision>
  <dcterms:created xsi:type="dcterms:W3CDTF">2022-06-07T10:08:00Z</dcterms:created>
  <dcterms:modified xsi:type="dcterms:W3CDTF">2022-06-08T09:51:00Z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2022-06-07T00:00:00Z</vt:filetime>
  </property>
</Properties>
</file>