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75" w:rsidRDefault="005B6E75" w:rsidP="005B6E75">
      <w:pPr>
        <w:spacing w:after="0" w:line="240" w:lineRule="auto"/>
        <w:rPr>
          <w:b/>
        </w:rPr>
      </w:pPr>
      <w:r>
        <w:rPr>
          <w:b/>
        </w:rPr>
        <w:t>ΠΑΝΕΠΙΣΤΗΜΙΟ ΠΑΤΡΩΝ</w:t>
      </w:r>
    </w:p>
    <w:p w:rsidR="005B6E75" w:rsidRDefault="005B6E75" w:rsidP="005B6E75">
      <w:pPr>
        <w:spacing w:after="0" w:line="240" w:lineRule="auto"/>
        <w:rPr>
          <w:b/>
        </w:rPr>
      </w:pPr>
      <w:r>
        <w:rPr>
          <w:b/>
        </w:rPr>
        <w:t>ΣΧΟΛΗ ΘΕΤΙΚΩΝ ΕΠΙΣΤΗΜΩΝ</w:t>
      </w:r>
    </w:p>
    <w:p w:rsidR="005B6E75" w:rsidRDefault="005B6E75" w:rsidP="005B6E75">
      <w:pPr>
        <w:spacing w:after="0" w:line="240" w:lineRule="auto"/>
        <w:rPr>
          <w:b/>
        </w:rPr>
      </w:pPr>
      <w:r>
        <w:rPr>
          <w:b/>
        </w:rPr>
        <w:t>ΤΜΗΜΑ ΦΥΣΙΚΗΣ</w:t>
      </w:r>
    </w:p>
    <w:p w:rsidR="005B6E75" w:rsidRDefault="005B6E75" w:rsidP="005B6E75">
      <w:pPr>
        <w:jc w:val="center"/>
        <w:rPr>
          <w:b/>
        </w:rPr>
      </w:pPr>
    </w:p>
    <w:p w:rsidR="005B6E75" w:rsidRDefault="005B6E75" w:rsidP="005B6E75">
      <w:pPr>
        <w:jc w:val="center"/>
        <w:rPr>
          <w:b/>
        </w:rPr>
      </w:pPr>
      <w:r>
        <w:rPr>
          <w:b/>
        </w:rPr>
        <w:t>ΠΡΟΚΗΡ</w:t>
      </w:r>
      <w:r>
        <w:rPr>
          <w:b/>
          <w:lang w:val="en-US"/>
        </w:rPr>
        <w:t>Y</w:t>
      </w:r>
      <w:r>
        <w:rPr>
          <w:b/>
        </w:rPr>
        <w:t xml:space="preserve">ΞΗ </w:t>
      </w:r>
      <w:r w:rsidRPr="00510D00">
        <w:rPr>
          <w:b/>
        </w:rPr>
        <w:t xml:space="preserve"> ΠΡΟΓΡΑΜΜΑ</w:t>
      </w:r>
      <w:r>
        <w:rPr>
          <w:b/>
        </w:rPr>
        <w:t>ΤΟΣ</w:t>
      </w:r>
      <w:r w:rsidRPr="00510D00">
        <w:rPr>
          <w:b/>
        </w:rPr>
        <w:t xml:space="preserve"> ΜΕΤΑΠΤΥΧΙΑ</w:t>
      </w:r>
      <w:r w:rsidRPr="00BD5F84">
        <w:rPr>
          <w:b/>
        </w:rPr>
        <w:t>ΚΩΝ ΣΠΟΥΔΩΝ</w:t>
      </w:r>
      <w:r>
        <w:rPr>
          <w:b/>
        </w:rPr>
        <w:t xml:space="preserve"> </w:t>
      </w:r>
    </w:p>
    <w:p w:rsidR="005B6E75" w:rsidRDefault="005B6E75" w:rsidP="005B6E75">
      <w:pPr>
        <w:jc w:val="center"/>
        <w:rPr>
          <w:b/>
        </w:rPr>
      </w:pPr>
      <w:r>
        <w:rPr>
          <w:b/>
        </w:rPr>
        <w:t>ΤΟΥ ΤΜΗΜΑΤΟΣ ΦΥΣΙΚΗΣ</w:t>
      </w:r>
    </w:p>
    <w:p w:rsidR="005B6E75" w:rsidRDefault="005B6E75" w:rsidP="005B6E75">
      <w:pPr>
        <w:jc w:val="center"/>
        <w:rPr>
          <w:b/>
        </w:rPr>
      </w:pPr>
      <w:r>
        <w:rPr>
          <w:b/>
        </w:rPr>
        <w:t>«ΕΦΑΡΜΟΓΕΣ ΤΗΣ ΦΥΣΙΚΗΣ ΣΤΗΝ ΑΤΜΟΣΦΑΙΡΑ ΚΑΙ ΣΤΗΝ ΗΛΕΚΤΡΟΝΙΚΗ»</w:t>
      </w:r>
    </w:p>
    <w:p w:rsidR="005B6E75" w:rsidRPr="0045218F" w:rsidRDefault="005B6E75" w:rsidP="005B6E75">
      <w:pPr>
        <w:jc w:val="center"/>
        <w:rPr>
          <w:b/>
        </w:rPr>
      </w:pPr>
      <w:r>
        <w:rPr>
          <w:b/>
        </w:rPr>
        <w:t xml:space="preserve">ΓΙΑ ΤΟ ΑΚΑΔΗΜΑΪΚΟ </w:t>
      </w:r>
      <w:r w:rsidRPr="00715AB5">
        <w:rPr>
          <w:b/>
        </w:rPr>
        <w:t xml:space="preserve">ΕΤΟΣ </w:t>
      </w:r>
      <w:r w:rsidR="00964BB1">
        <w:rPr>
          <w:b/>
        </w:rPr>
        <w:t>2022-2023</w:t>
      </w:r>
    </w:p>
    <w:p w:rsidR="005B6E75" w:rsidRPr="006C06CE" w:rsidRDefault="005B6E75" w:rsidP="005B6E75">
      <w:pPr>
        <w:jc w:val="both"/>
        <w:rPr>
          <w:rFonts w:cs="Arial"/>
          <w:color w:val="000000"/>
        </w:rPr>
      </w:pPr>
      <w:r w:rsidRPr="00510D00">
        <w:rPr>
          <w:rFonts w:cs="Arial"/>
          <w:color w:val="000000"/>
        </w:rPr>
        <w:t xml:space="preserve">Το Τμήμα Φυσικής του Πανεπιστημίου Πατρών, οργανώνει και λειτουργεί, για το ακαδημαϊκό έτος </w:t>
      </w:r>
      <w:r w:rsidR="00964BB1">
        <w:rPr>
          <w:rFonts w:cs="Arial"/>
          <w:color w:val="000000"/>
        </w:rPr>
        <w:t>2022-2023</w:t>
      </w:r>
      <w:r w:rsidRPr="00510D00">
        <w:rPr>
          <w:rFonts w:cs="Arial"/>
          <w:color w:val="000000"/>
        </w:rPr>
        <w:t>, το Πρόγραμμα Μεταπτυχιακών Σπουδών (ΠΜΣ) στις «</w:t>
      </w:r>
      <w:r w:rsidRPr="00510D00">
        <w:rPr>
          <w:rFonts w:cs="Arial"/>
          <w:b/>
          <w:color w:val="000000"/>
        </w:rPr>
        <w:t>Εφαρμογές της Φυσικής στην Ατμόσφαιρα και στην Ηλεκτρονική</w:t>
      </w:r>
      <w:r w:rsidRPr="00510D00">
        <w:rPr>
          <w:rFonts w:cs="Arial"/>
          <w:color w:val="000000"/>
        </w:rPr>
        <w:t>» (ΦΕΚ 1607/</w:t>
      </w:r>
      <w:r>
        <w:rPr>
          <w:rFonts w:cs="Arial"/>
          <w:color w:val="000000"/>
        </w:rPr>
        <w:t>09.05.2018</w:t>
      </w:r>
      <w:r w:rsidRPr="00510D00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όπως τροποποιήθηκε και ισχύει (ΦΕΚ 3058/23.07.2020 </w:t>
      </w:r>
      <w:proofErr w:type="spellStart"/>
      <w:r>
        <w:rPr>
          <w:rFonts w:cs="Arial"/>
          <w:color w:val="000000"/>
        </w:rPr>
        <w:t>τ.Β΄</w:t>
      </w:r>
      <w:proofErr w:type="spellEnd"/>
      <w:r>
        <w:rPr>
          <w:rFonts w:cs="Arial"/>
          <w:color w:val="000000"/>
        </w:rPr>
        <w:t xml:space="preserve">) </w:t>
      </w:r>
      <w:r w:rsidRPr="00510D00">
        <w:rPr>
          <w:rFonts w:cs="Arial"/>
          <w:color w:val="000000"/>
        </w:rPr>
        <w:t>, σύμφωνα με τις διατάξεις του Ν. 4485/2017.</w:t>
      </w:r>
    </w:p>
    <w:p w:rsidR="005B6E75" w:rsidRPr="006C06CE" w:rsidRDefault="005B6E75" w:rsidP="005B6E75">
      <w:pPr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 xml:space="preserve">Το ΠΜΣ στις «Εφαρμογές της Φυσικής στην Ατμόσφαιρα και στην Ηλεκτρονική» έχει ως γνωστικό αντικείμενο την επιστήμη της Φυσικής της Ατμόσφαιρας και του Περιβάλλοντος, </w:t>
      </w:r>
      <w:r w:rsidRPr="00510D00">
        <w:rPr>
          <w:rFonts w:cs="Arial"/>
          <w:color w:val="000000"/>
        </w:rPr>
        <w:t>της Ηλεκτρονικής</w:t>
      </w:r>
      <w:r w:rsidRPr="004947E4">
        <w:rPr>
          <w:rFonts w:cs="Arial"/>
          <w:color w:val="000000"/>
        </w:rPr>
        <w:t>,</w:t>
      </w:r>
      <w:r w:rsidRPr="006C06CE">
        <w:rPr>
          <w:rFonts w:cs="Arial"/>
          <w:color w:val="000000"/>
        </w:rPr>
        <w:t xml:space="preserve"> καθώς και τις εφαρμογές αυτών, καλύπτοντας την εν λόγω θεματολογία τόσο στην θεωρητική της διάσταση όσο και στην πρακτική της.</w:t>
      </w:r>
    </w:p>
    <w:p w:rsidR="005B6E75" w:rsidRPr="004947E4" w:rsidRDefault="005B6E75" w:rsidP="005B6E75">
      <w:pPr>
        <w:spacing w:after="120"/>
        <w:ind w:right="-43"/>
      </w:pPr>
      <w:r w:rsidRPr="004947E4">
        <w:t>(Περισσότερες πληροφορίες για το γνωστικό αντικείμενο του ΠΜΣ παρέχονται</w:t>
      </w:r>
      <w:r w:rsidRPr="00350F6B">
        <w:t xml:space="preserve"> </w:t>
      </w:r>
      <w:r>
        <w:t>στη</w:t>
      </w:r>
      <w:r w:rsidRPr="00350F6B">
        <w:rPr>
          <w:rFonts w:cs="Arial"/>
          <w:color w:val="000000"/>
        </w:rPr>
        <w:t xml:space="preserve"> </w:t>
      </w:r>
      <w:r w:rsidRPr="00350F6B">
        <w:t>διεύθυνση</w:t>
      </w:r>
      <w:r w:rsidRPr="00576565">
        <w:rPr>
          <w:rFonts w:cs="Arial"/>
          <w:color w:val="000000"/>
        </w:rPr>
        <w:t xml:space="preserve"> </w:t>
      </w:r>
      <w:hyperlink r:id="rId5" w:history="1">
        <w:r w:rsidRPr="00350F6B">
          <w:rPr>
            <w:rStyle w:val="-"/>
            <w:rFonts w:cs="Arial"/>
          </w:rPr>
          <w:t>http://www.ellab.physics.upatras.gr/downs/2018_FEK1607.pdf</w:t>
        </w:r>
      </w:hyperlink>
      <w:r>
        <w:t>.</w:t>
      </w:r>
      <w:r w:rsidRPr="004947E4">
        <w:t xml:space="preserve"> </w:t>
      </w:r>
    </w:p>
    <w:p w:rsidR="005B6E75" w:rsidRPr="00882E75" w:rsidRDefault="005B6E75" w:rsidP="005B6E75">
      <w:pPr>
        <w:tabs>
          <w:tab w:val="left" w:pos="360"/>
        </w:tabs>
        <w:spacing w:after="120"/>
        <w:ind w:right="-43"/>
        <w:jc w:val="both"/>
        <w:rPr>
          <w:color w:val="000000"/>
        </w:rPr>
      </w:pPr>
      <w:r w:rsidRPr="00882E75">
        <w:rPr>
          <w:rFonts w:cs="Arial"/>
          <w:color w:val="000000"/>
        </w:rPr>
        <w:t>Το ΠΜΣ στ</w:t>
      </w:r>
      <w:r>
        <w:rPr>
          <w:rFonts w:cs="Arial"/>
          <w:color w:val="000000"/>
        </w:rPr>
        <w:t>ις</w:t>
      </w:r>
      <w:r w:rsidRPr="00882E75">
        <w:rPr>
          <w:rFonts w:cs="Arial"/>
          <w:color w:val="000000"/>
        </w:rPr>
        <w:t xml:space="preserve"> «</w:t>
      </w:r>
      <w:r w:rsidRPr="00BF54BF">
        <w:rPr>
          <w:rFonts w:cs="Arial"/>
          <w:color w:val="000000"/>
        </w:rPr>
        <w:t>Εφαρμογές της Φυσικής στην Ατμόσφαιρα και στην Ηλεκτρονική</w:t>
      </w:r>
      <w:r w:rsidRPr="00882E75">
        <w:rPr>
          <w:rFonts w:cs="Arial"/>
          <w:color w:val="000000"/>
        </w:rPr>
        <w:t xml:space="preserve">»  </w:t>
      </w:r>
      <w:r w:rsidRPr="00720446">
        <w:rPr>
          <w:rFonts w:cs="Arial"/>
          <w:b/>
          <w:color w:val="000000"/>
        </w:rPr>
        <w:t xml:space="preserve"> </w:t>
      </w:r>
      <w:r w:rsidRPr="00542AB9">
        <w:rPr>
          <w:color w:val="000000"/>
        </w:rPr>
        <w:t>οδηγεί</w:t>
      </w:r>
      <w:r w:rsidRPr="00882E75">
        <w:rPr>
          <w:color w:val="000000"/>
        </w:rPr>
        <w:t xml:space="preserve"> αποκλειστικά στην απονομή Διπλώματος Μεταπτυχιακών Σπουδών (ΔΜΣ) στις ακόλουθες τρείς (3) ειδικεύσεις:</w:t>
      </w:r>
    </w:p>
    <w:p w:rsidR="005B6E75" w:rsidRPr="00467DEC" w:rsidRDefault="005B6E75" w:rsidP="005B6E75">
      <w:pPr>
        <w:pStyle w:val="a3"/>
        <w:numPr>
          <w:ilvl w:val="0"/>
          <w:numId w:val="1"/>
        </w:numPr>
        <w:tabs>
          <w:tab w:val="clear" w:pos="720"/>
        </w:tabs>
        <w:suppressAutoHyphens w:val="0"/>
        <w:spacing w:after="120" w:line="240" w:lineRule="auto"/>
        <w:ind w:left="450" w:right="-43" w:hanging="450"/>
        <w:jc w:val="both"/>
        <w:rPr>
          <w:b/>
          <w:color w:val="000000"/>
        </w:rPr>
      </w:pPr>
      <w:r w:rsidRPr="00467DEC">
        <w:rPr>
          <w:b/>
          <w:color w:val="000000"/>
        </w:rPr>
        <w:t>Ηλεκτρονική – Κυκλώματα και Συστήματα (</w:t>
      </w:r>
      <w:proofErr w:type="spellStart"/>
      <w:r w:rsidRPr="00467DEC">
        <w:rPr>
          <w:b/>
          <w:color w:val="000000"/>
        </w:rPr>
        <w:t>Electronics</w:t>
      </w:r>
      <w:proofErr w:type="spellEnd"/>
      <w:r w:rsidRPr="00467DEC">
        <w:rPr>
          <w:b/>
          <w:color w:val="000000"/>
        </w:rPr>
        <w:t xml:space="preserve"> – </w:t>
      </w:r>
      <w:proofErr w:type="spellStart"/>
      <w:r w:rsidRPr="00467DEC">
        <w:rPr>
          <w:b/>
          <w:color w:val="000000"/>
        </w:rPr>
        <w:t>Circuits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and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Systems</w:t>
      </w:r>
      <w:proofErr w:type="spellEnd"/>
      <w:r w:rsidRPr="00467DEC">
        <w:rPr>
          <w:b/>
          <w:color w:val="000000"/>
        </w:rPr>
        <w:t>).</w:t>
      </w:r>
    </w:p>
    <w:p w:rsidR="005B6E75" w:rsidRPr="00467DEC" w:rsidRDefault="005B6E75" w:rsidP="005B6E75">
      <w:pPr>
        <w:pStyle w:val="a3"/>
        <w:numPr>
          <w:ilvl w:val="0"/>
          <w:numId w:val="1"/>
        </w:numPr>
        <w:tabs>
          <w:tab w:val="clear" w:pos="720"/>
        </w:tabs>
        <w:suppressAutoHyphens w:val="0"/>
        <w:spacing w:after="120" w:line="240" w:lineRule="auto"/>
        <w:ind w:left="450" w:right="-43" w:hanging="450"/>
        <w:jc w:val="both"/>
        <w:rPr>
          <w:b/>
          <w:color w:val="000000"/>
        </w:rPr>
      </w:pPr>
      <w:r w:rsidRPr="00467DEC">
        <w:rPr>
          <w:b/>
          <w:color w:val="000000"/>
        </w:rPr>
        <w:t>Ηλεκτρονική και Επεξεργασία της Πληροφορίας (</w:t>
      </w:r>
      <w:proofErr w:type="spellStart"/>
      <w:r w:rsidRPr="00467DEC">
        <w:rPr>
          <w:b/>
          <w:color w:val="000000"/>
        </w:rPr>
        <w:t>Electronics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and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Information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Processing</w:t>
      </w:r>
      <w:proofErr w:type="spellEnd"/>
      <w:r w:rsidRPr="00467DEC">
        <w:rPr>
          <w:b/>
          <w:color w:val="000000"/>
        </w:rPr>
        <w:t>).</w:t>
      </w:r>
    </w:p>
    <w:p w:rsidR="005B6E75" w:rsidRPr="00467DEC" w:rsidRDefault="005B6E75" w:rsidP="005B6E75">
      <w:pPr>
        <w:pStyle w:val="a3"/>
        <w:numPr>
          <w:ilvl w:val="0"/>
          <w:numId w:val="1"/>
        </w:numPr>
        <w:tabs>
          <w:tab w:val="clear" w:pos="720"/>
        </w:tabs>
        <w:suppressAutoHyphens w:val="0"/>
        <w:spacing w:after="120" w:line="240" w:lineRule="auto"/>
        <w:ind w:left="450" w:right="-43" w:hanging="450"/>
        <w:jc w:val="both"/>
        <w:rPr>
          <w:b/>
          <w:color w:val="000000"/>
        </w:rPr>
      </w:pPr>
      <w:r w:rsidRPr="00467DEC">
        <w:rPr>
          <w:b/>
          <w:color w:val="000000"/>
        </w:rPr>
        <w:t>Εφαρμοσμένη Μετεωρολογία και Φυσική Περιβάλλοντος (</w:t>
      </w:r>
      <w:proofErr w:type="spellStart"/>
      <w:r w:rsidRPr="00467DEC">
        <w:rPr>
          <w:b/>
          <w:color w:val="000000"/>
        </w:rPr>
        <w:t>Applied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Meteorology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and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Environmental</w:t>
      </w:r>
      <w:proofErr w:type="spellEnd"/>
      <w:r w:rsidRPr="00467DEC">
        <w:rPr>
          <w:b/>
          <w:color w:val="000000"/>
        </w:rPr>
        <w:t xml:space="preserve"> </w:t>
      </w:r>
      <w:proofErr w:type="spellStart"/>
      <w:r w:rsidRPr="00467DEC">
        <w:rPr>
          <w:b/>
          <w:color w:val="000000"/>
        </w:rPr>
        <w:t>Physics</w:t>
      </w:r>
      <w:proofErr w:type="spellEnd"/>
      <w:r w:rsidRPr="00467DEC">
        <w:rPr>
          <w:b/>
          <w:color w:val="000000"/>
        </w:rPr>
        <w:t>).</w:t>
      </w:r>
    </w:p>
    <w:p w:rsidR="005B6E75" w:rsidRPr="006C06CE" w:rsidRDefault="005B6E75" w:rsidP="005B6E75">
      <w:pPr>
        <w:pStyle w:val="Web"/>
        <w:spacing w:before="0" w:beforeAutospacing="0" w:after="0" w:afterAutospacing="0"/>
        <w:ind w:right="-46"/>
        <w:rPr>
          <w:rFonts w:ascii="Calibri" w:hAnsi="Calibri" w:cs="Arial"/>
        </w:rPr>
      </w:pPr>
      <w:r w:rsidRPr="006C06CE">
        <w:rPr>
          <w:rFonts w:ascii="Calibri" w:hAnsi="Calibri" w:cs="Arial"/>
        </w:rPr>
        <w:t>Στο ΠΜΣ γίνονται δεκτοί πτυχιούχοι των Τμημάτων ανά Ειδίκευση:</w:t>
      </w:r>
    </w:p>
    <w:p w:rsidR="005B6E75" w:rsidRPr="00467DEC" w:rsidRDefault="005B6E75" w:rsidP="005B6E75">
      <w:pPr>
        <w:pStyle w:val="a3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284" w:hanging="284"/>
        <w:jc w:val="both"/>
        <w:rPr>
          <w:rFonts w:cs="Arial"/>
          <w:color w:val="000000"/>
          <w:u w:val="single"/>
        </w:rPr>
      </w:pPr>
      <w:bookmarkStart w:id="0" w:name="_Hlk511303588"/>
      <w:bookmarkStart w:id="1" w:name="_Hlk511302788"/>
      <w:r w:rsidRPr="00467DEC">
        <w:rPr>
          <w:rFonts w:cs="Arial"/>
          <w:color w:val="000000"/>
          <w:u w:val="single"/>
        </w:rPr>
        <w:t xml:space="preserve">Ηλεκτρονική – Κυκλώματα και Συστήματα </w:t>
      </w:r>
    </w:p>
    <w:p w:rsidR="005B6E75" w:rsidRDefault="005B6E75" w:rsidP="005B6E75">
      <w:pPr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>Στην ειδίκευση γίνονται κατ’ αρχήν δεκτοί απόφοιτοι των Τμημάτων Φυσικής,  Ηλεκτρολόγων Μηχανικών, Πληροφορικής και Η/Υ, καθώς και άλλων Τμημάτων Σχολών Θετικών Επιστημών και Πολυτεχνικών Σχολών της Ελλάδας ή της αλλοδαπής κατά την κρίση της επιτροπής επιλογής.</w:t>
      </w:r>
      <w:r w:rsidRPr="0045218F">
        <w:rPr>
          <w:rFonts w:cs="Arial"/>
          <w:color w:val="000000"/>
        </w:rPr>
        <w:t xml:space="preserve"> Περισσότερες πληροφορίες:</w:t>
      </w:r>
      <w:r w:rsidRPr="0045218F">
        <w:t xml:space="preserve"> </w:t>
      </w:r>
      <w:hyperlink r:id="rId6" w:history="1">
        <w:r w:rsidRPr="000503DC">
          <w:rPr>
            <w:rStyle w:val="-"/>
            <w:rFonts w:cs="Arial"/>
          </w:rPr>
          <w:t>http://www.ellab.physics.upatras.gr/index.php/gr/teaching/msc-ecs</w:t>
        </w:r>
      </w:hyperlink>
    </w:p>
    <w:p w:rsidR="005B6E75" w:rsidRPr="00467DEC" w:rsidRDefault="005B6E75" w:rsidP="005B6E75">
      <w:pPr>
        <w:pStyle w:val="a3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284" w:hanging="284"/>
        <w:jc w:val="both"/>
        <w:rPr>
          <w:rFonts w:cs="Arial"/>
          <w:color w:val="000000"/>
          <w:u w:val="single"/>
        </w:rPr>
      </w:pPr>
      <w:r w:rsidRPr="00BF54BF">
        <w:rPr>
          <w:rFonts w:cs="Arial"/>
          <w:b/>
          <w:color w:val="000000"/>
        </w:rPr>
        <w:t xml:space="preserve"> </w:t>
      </w:r>
      <w:r w:rsidRPr="00467DEC">
        <w:rPr>
          <w:rFonts w:cs="Arial"/>
          <w:color w:val="000000"/>
          <w:u w:val="single"/>
        </w:rPr>
        <w:t xml:space="preserve">Ηλεκτρονική &amp; Επεξεργασία της Πληροφορίας </w:t>
      </w:r>
    </w:p>
    <w:p w:rsidR="005B6E75" w:rsidRDefault="005B6E75" w:rsidP="005B6E75">
      <w:pPr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 xml:space="preserve">Στην ειδίκευση γίνονται δεκτοί απόφοιτοι των Τμημάτων Φυσικής,  Μηχανικοί Ηλεκτρονικών Υπολογιστών, Ηλεκτρολόγοι Μηχανικοί, καθώς και άλλων Τμημάτων Σχολών Θετικών Επιστημών και Πολυτεχνικών Σχολών της Ελλάδας ή της αλλοδαπής καθώς και </w:t>
      </w:r>
      <w:r w:rsidRPr="006C06CE">
        <w:rPr>
          <w:rFonts w:cs="Arial"/>
          <w:color w:val="000000"/>
        </w:rPr>
        <w:lastRenderedPageBreak/>
        <w:t>πτυχιούχοι Τμημάτων ΤΕΙ κατά τη</w:t>
      </w:r>
      <w:r>
        <w:rPr>
          <w:rFonts w:cs="Arial"/>
          <w:color w:val="000000"/>
        </w:rPr>
        <w:t xml:space="preserve">ν κρίση της επιτροπής επιλογής. </w:t>
      </w:r>
      <w:r w:rsidRPr="0045218F">
        <w:rPr>
          <w:rFonts w:cs="Arial"/>
          <w:color w:val="000000"/>
        </w:rPr>
        <w:t>Περισσότερες πληροφορίες:</w:t>
      </w:r>
      <w:r>
        <w:rPr>
          <w:rFonts w:cs="Arial"/>
          <w:color w:val="000000"/>
        </w:rPr>
        <w:t xml:space="preserve"> </w:t>
      </w:r>
      <w:r w:rsidRPr="0045218F">
        <w:rPr>
          <w:rFonts w:cs="Arial"/>
          <w:color w:val="000000"/>
        </w:rPr>
        <w:t xml:space="preserve"> </w:t>
      </w:r>
      <w:hyperlink r:id="rId7" w:history="1">
        <w:r w:rsidRPr="000503DC">
          <w:rPr>
            <w:rStyle w:val="-"/>
            <w:rFonts w:cs="Arial"/>
          </w:rPr>
          <w:t>http://www.ellab.physics.upatras.gr/index.php/gr/teaching/msc-eip</w:t>
        </w:r>
      </w:hyperlink>
    </w:p>
    <w:p w:rsidR="005B6E75" w:rsidRPr="00B351A1" w:rsidRDefault="005B6E75" w:rsidP="005B6E75">
      <w:pPr>
        <w:pStyle w:val="a3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284" w:hanging="284"/>
        <w:jc w:val="both"/>
        <w:rPr>
          <w:rFonts w:cs="Arial"/>
          <w:color w:val="000000"/>
          <w:u w:val="single"/>
          <w:lang w:eastAsia="el-GR"/>
        </w:rPr>
      </w:pPr>
      <w:r w:rsidRPr="006C06CE">
        <w:rPr>
          <w:rFonts w:cs="Arial"/>
          <w:b/>
          <w:color w:val="000000"/>
          <w:lang w:eastAsia="el-GR"/>
        </w:rPr>
        <w:t xml:space="preserve"> </w:t>
      </w:r>
      <w:r w:rsidRPr="00467DEC">
        <w:rPr>
          <w:rFonts w:cs="Arial"/>
          <w:color w:val="000000"/>
          <w:u w:val="single"/>
        </w:rPr>
        <w:t>Εφαρμοσμένη Μετεωρολογία και Φυσική Περιβάλλοντος</w:t>
      </w:r>
      <w:r>
        <w:rPr>
          <w:rFonts w:cs="Arial"/>
          <w:color w:val="000000"/>
          <w:u w:val="single"/>
        </w:rPr>
        <w:t xml:space="preserve"> </w:t>
      </w:r>
    </w:p>
    <w:p w:rsidR="005B6E75" w:rsidRDefault="005B6E75" w:rsidP="005B6E75">
      <w:pPr>
        <w:spacing w:after="120"/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 xml:space="preserve">Στην ειδίκευση γίνονται κατ’ αρχήν δεκτοί απόφοιτοι των Τμημάτων Φυσικής, Μαθηματικών και Γεωλογίας, καθώς και άλλων Τμημάτων Σχολών Θετικών Επιστημών, Πολυτεχνικών Σχολών ή άλλων, της Ελλάδας ή της αλλοδαπής, κατά την κρίση της επιτροπής επιλογής. </w:t>
      </w:r>
      <w:bookmarkEnd w:id="0"/>
      <w:bookmarkEnd w:id="1"/>
      <w:r w:rsidRPr="0045218F">
        <w:rPr>
          <w:rFonts w:cs="Arial"/>
          <w:color w:val="000000"/>
        </w:rPr>
        <w:t xml:space="preserve">Περισσότερες πληροφορίες: </w:t>
      </w:r>
      <w:hyperlink r:id="rId8" w:history="1">
        <w:r w:rsidRPr="0045218F">
          <w:rPr>
            <w:rStyle w:val="-"/>
            <w:rFonts w:cs="Arial"/>
          </w:rPr>
          <w:t>https://www.atmosphere-upatras.gr/pages/activities/academic-studies</w:t>
        </w:r>
      </w:hyperlink>
    </w:p>
    <w:p w:rsidR="005B6E75" w:rsidRDefault="005B6E75" w:rsidP="005B6E75">
      <w:pPr>
        <w:pStyle w:val="Web"/>
        <w:spacing w:before="0" w:beforeAutospacing="0" w:after="0" w:afterAutospacing="0"/>
        <w:rPr>
          <w:rFonts w:ascii="Calibri" w:hAnsi="Calibri" w:cs="Arial"/>
        </w:rPr>
      </w:pPr>
      <w:r w:rsidRPr="006C06CE">
        <w:rPr>
          <w:rFonts w:ascii="Calibri" w:hAnsi="Calibri" w:cs="Arial"/>
        </w:rPr>
        <w:t>Η χρονική διάρκεια για την απονομή του Διπλώματος Μεταπτυχιακών Σπουδών ορίζεται σε τρία (3) εξάμηνα.</w:t>
      </w:r>
    </w:p>
    <w:p w:rsidR="005B6E75" w:rsidRPr="00467DEC" w:rsidRDefault="005B6E75" w:rsidP="005B6E75">
      <w:pPr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Υποβολή αιτήσεων</w:t>
      </w:r>
    </w:p>
    <w:p w:rsidR="005B6E75" w:rsidRPr="00715AB5" w:rsidRDefault="005B6E75" w:rsidP="005B6E75">
      <w:pPr>
        <w:jc w:val="both"/>
        <w:rPr>
          <w:rFonts w:asciiTheme="minorHAnsi" w:hAnsiTheme="minorHAnsi" w:cstheme="minorHAnsi"/>
        </w:rPr>
      </w:pPr>
      <w:r w:rsidRPr="00576565">
        <w:rPr>
          <w:rFonts w:cs="Arial"/>
          <w:color w:val="000000"/>
        </w:rPr>
        <w:t>Οι ενδιαφερόμενοι καλούνται να συμπληρώσουν ηλεκτρονικά στη</w:t>
      </w:r>
      <w:r>
        <w:rPr>
          <w:rFonts w:cs="Arial"/>
          <w:color w:val="000000"/>
        </w:rPr>
        <w:t xml:space="preserve"> </w:t>
      </w:r>
      <w:r w:rsidRPr="00576565">
        <w:rPr>
          <w:rFonts w:cs="Arial"/>
          <w:color w:val="000000"/>
        </w:rPr>
        <w:t xml:space="preserve">διεύθυνση  </w:t>
      </w:r>
      <w:hyperlink r:id="rId9" w:history="1">
        <w:r w:rsidRPr="0027539B">
          <w:rPr>
            <w:rStyle w:val="-"/>
            <w:rFonts w:cs="Arial"/>
          </w:rPr>
          <w:t>https://matrix.upatras.gr/sap/bc/webdynpro/sap/zups_pg_adm</w:t>
        </w:r>
      </w:hyperlink>
      <w:r w:rsidRPr="0027539B">
        <w:rPr>
          <w:rFonts w:cs="Arial"/>
          <w:color w:val="000000"/>
        </w:rPr>
        <w:t xml:space="preserve">, από </w:t>
      </w:r>
      <w:r w:rsidR="007C701E">
        <w:rPr>
          <w:rFonts w:cs="Arial"/>
          <w:b/>
        </w:rPr>
        <w:t>01.08.2022</w:t>
      </w:r>
      <w:r>
        <w:rPr>
          <w:rFonts w:cs="Arial"/>
          <w:b/>
        </w:rPr>
        <w:t xml:space="preserve"> μέχρι </w:t>
      </w:r>
      <w:r w:rsidR="007C701E">
        <w:rPr>
          <w:rFonts w:cs="Arial"/>
          <w:b/>
        </w:rPr>
        <w:t>09.09.2022</w:t>
      </w:r>
      <w:r w:rsidRPr="0027539B">
        <w:rPr>
          <w:rFonts w:cs="Arial"/>
        </w:rPr>
        <w:t xml:space="preserve"> </w:t>
      </w:r>
      <w:r w:rsidRPr="0027539B">
        <w:rPr>
          <w:rFonts w:asciiTheme="minorHAnsi" w:hAnsiTheme="minorHAnsi" w:cstheme="minorHAnsi"/>
        </w:rPr>
        <w:t>τα ακόλουθα:</w:t>
      </w:r>
    </w:p>
    <w:p w:rsidR="005B6E75" w:rsidRPr="00715AB5" w:rsidRDefault="005B6E75" w:rsidP="005B6E75">
      <w:pPr>
        <w:tabs>
          <w:tab w:val="clear" w:pos="720"/>
          <w:tab w:val="left" w:pos="426"/>
          <w:tab w:val="left" w:pos="709"/>
        </w:tabs>
        <w:spacing w:line="240" w:lineRule="auto"/>
        <w:jc w:val="both"/>
        <w:rPr>
          <w:rFonts w:cs="MyriadPro-Regular"/>
        </w:rPr>
      </w:pPr>
      <w:r w:rsidRPr="00715AB5">
        <w:rPr>
          <w:rFonts w:cs="Arial"/>
        </w:rPr>
        <w:t>-</w:t>
      </w:r>
      <w:r w:rsidRPr="00715AB5">
        <w:rPr>
          <w:rFonts w:asciiTheme="minorHAnsi" w:hAnsiTheme="minorHAnsi" w:cstheme="minorHAnsi"/>
        </w:rPr>
        <w:t xml:space="preserve">Αίτηση με την οποία ο υποψήφιος εκδηλώνει το ενδιαφέρον του για συγκεκριμένες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  </w:t>
      </w:r>
      <w:r w:rsidRPr="00715AB5">
        <w:rPr>
          <w:rFonts w:asciiTheme="minorHAnsi" w:hAnsiTheme="minorHAnsi" w:cstheme="minorHAnsi"/>
        </w:rPr>
        <w:t>ειδικεύσεις (σε έντυπο που βρίσκεται στην παραπάνω ηλεκτρονική διεύθυνση).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>
        <w:rPr>
          <w:rFonts w:cs="Arial"/>
        </w:rPr>
        <w:t>-</w:t>
      </w:r>
      <w:r w:rsidRPr="00715AB5">
        <w:rPr>
          <w:rFonts w:cs="Arial"/>
        </w:rPr>
        <w:t>Σύντομο βιογραφικό σημείωμα.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>
        <w:rPr>
          <w:rFonts w:cs="Arial"/>
        </w:rPr>
        <w:t>-</w:t>
      </w:r>
      <w:r w:rsidRPr="00715AB5">
        <w:rPr>
          <w:rFonts w:cs="Arial"/>
        </w:rPr>
        <w:t xml:space="preserve">Αντίγραφο βασικού τίτλου σπουδών ή Πιστοποιητικό αναλυτικής βαθμολογίας αν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  <w:t xml:space="preserve">  </w:t>
      </w:r>
      <w:r w:rsidRPr="00715AB5">
        <w:rPr>
          <w:rFonts w:cs="Arial"/>
        </w:rPr>
        <w:t>το πτυχίο δεν έχει ακόμα απονεμηθεί..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 w:rsidRPr="00715AB5">
        <w:rPr>
          <w:rFonts w:cs="Arial"/>
        </w:rPr>
        <w:t xml:space="preserve">-Αναγνώριση βασικού τίτλου σπουδών από τον ΔΟΑΤΑΠ, εφ’ όσον αυτός έχει    </w:t>
      </w:r>
      <w:r w:rsidRPr="00715AB5">
        <w:rPr>
          <w:rFonts w:cs="Arial"/>
        </w:rPr>
        <w:br/>
        <w:t xml:space="preserve">  απονεμηθεί από ίδρυμα της αλλοδαπής.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>
        <w:rPr>
          <w:rFonts w:cs="Arial"/>
        </w:rPr>
        <w:t>-</w:t>
      </w:r>
      <w:r w:rsidRPr="00715AB5">
        <w:rPr>
          <w:rFonts w:cs="Arial"/>
        </w:rPr>
        <w:t>Πιστοποιητικό αναλυτικής βαθμολογίας.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>
        <w:rPr>
          <w:rFonts w:cs="Arial"/>
        </w:rPr>
        <w:t>-</w:t>
      </w:r>
      <w:r w:rsidRPr="00715AB5">
        <w:rPr>
          <w:rFonts w:cs="Arial"/>
        </w:rPr>
        <w:t>Επίσημο τίτλο γνώσης μιας ξένης γλώσσας (εφόσον υπάρχει).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 w:rsidRPr="00715AB5">
        <w:rPr>
          <w:rFonts w:cs="Arial"/>
        </w:rPr>
        <w:t xml:space="preserve">-Δύο τουλάχιστον συστατικές επιστολές (Για υποψήφιους εκτός του Τμήματος </w:t>
      </w:r>
      <w:r w:rsidRPr="00715AB5">
        <w:rPr>
          <w:rFonts w:cs="Arial"/>
        </w:rPr>
        <w:br/>
        <w:t xml:space="preserve">  Φυσικής).</w:t>
      </w:r>
    </w:p>
    <w:p w:rsidR="005B6E75" w:rsidRPr="00715AB5" w:rsidRDefault="005B6E75" w:rsidP="005B6E75">
      <w:pPr>
        <w:spacing w:line="240" w:lineRule="auto"/>
        <w:jc w:val="both"/>
        <w:rPr>
          <w:rFonts w:cs="Arial"/>
        </w:rPr>
      </w:pPr>
      <w:r>
        <w:rPr>
          <w:rFonts w:cs="Arial"/>
        </w:rPr>
        <w:t>-</w:t>
      </w:r>
      <w:r w:rsidRPr="00715AB5">
        <w:rPr>
          <w:rFonts w:cs="Arial"/>
        </w:rPr>
        <w:t>Αντίγραφα πιθανών ερευνητικών εργασιών.</w:t>
      </w:r>
    </w:p>
    <w:p w:rsidR="005B6E75" w:rsidRPr="0005381C" w:rsidRDefault="005B6E75" w:rsidP="005B6E75">
      <w:pPr>
        <w:jc w:val="both"/>
        <w:rPr>
          <w:rFonts w:cs="Arial"/>
        </w:rPr>
      </w:pPr>
      <w:r w:rsidRPr="00576565">
        <w:rPr>
          <w:rFonts w:cs="Arial"/>
          <w:color w:val="000000"/>
        </w:rPr>
        <w:t xml:space="preserve"> </w:t>
      </w:r>
      <w:r w:rsidRPr="00B351A1">
        <w:rPr>
          <w:rFonts w:cs="Arial"/>
          <w:u w:val="single"/>
        </w:rPr>
        <w:t>Αίτηση μπορούν να υποβάλλουν και τελειόφοιτοι</w:t>
      </w:r>
      <w:r w:rsidRPr="0005381C">
        <w:rPr>
          <w:rFonts w:cs="Arial"/>
        </w:rPr>
        <w:t xml:space="preserve"> των ως άνω αναφερομένων Τμημ</w:t>
      </w:r>
      <w:r>
        <w:rPr>
          <w:rFonts w:cs="Arial"/>
        </w:rPr>
        <w:t>άτων υπό την προϋπόθεση ότι, εφ</w:t>
      </w:r>
      <w:r w:rsidRPr="0005381C">
        <w:rPr>
          <w:rFonts w:cs="Arial"/>
        </w:rPr>
        <w:t>όσον επιλεγούν, θα έχουν προσκομίσει Βεβαίωση Περάτωσης των Σπουδών τους πριν την ημερομηνία συνεδρίασης της Συνέλευσης για επικύρωση του</w:t>
      </w:r>
      <w:r w:rsidRPr="0005381C">
        <w:t xml:space="preserve"> πίνακα των  επιτυχόντων</w:t>
      </w:r>
      <w:r w:rsidRPr="0005381C">
        <w:rPr>
          <w:rFonts w:cs="Arial"/>
        </w:rPr>
        <w:t xml:space="preserve">. </w:t>
      </w:r>
    </w:p>
    <w:p w:rsidR="005B6E75" w:rsidRPr="00467DEC" w:rsidRDefault="005B6E75" w:rsidP="005B6E75">
      <w:pPr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Διαδικασία επιλογής</w:t>
      </w:r>
    </w:p>
    <w:p w:rsidR="005B6E75" w:rsidRPr="00EB2AF9" w:rsidRDefault="005B6E75" w:rsidP="005B6E75">
      <w:pPr>
        <w:jc w:val="both"/>
        <w:rPr>
          <w:rFonts w:cs="Arial"/>
        </w:rPr>
      </w:pPr>
      <w:r w:rsidRPr="0027474F">
        <w:rPr>
          <w:rFonts w:cs="Arial"/>
        </w:rPr>
        <w:t xml:space="preserve">Όσοι υποβάλλουν </w:t>
      </w:r>
      <w:r w:rsidRPr="00715AB5">
        <w:rPr>
          <w:rFonts w:cs="Arial"/>
        </w:rPr>
        <w:t xml:space="preserve">εμπροθέσμως υποψηφιότητα υποχρεούνται να προσέλθουν σε ουσιαστική συνέντευξη, στις </w:t>
      </w:r>
      <w:r w:rsidR="007C701E">
        <w:rPr>
          <w:rFonts w:cs="Arial"/>
          <w:b/>
        </w:rPr>
        <w:t>20.09.2022.</w:t>
      </w:r>
      <w:r w:rsidRPr="0027539B">
        <w:rPr>
          <w:rFonts w:cs="Arial"/>
          <w:b/>
        </w:rPr>
        <w:t xml:space="preserve"> </w:t>
      </w:r>
      <w:r w:rsidRPr="0027539B">
        <w:rPr>
          <w:rFonts w:cs="Arial"/>
        </w:rPr>
        <w:t>Π</w:t>
      </w:r>
      <w:r>
        <w:rPr>
          <w:rFonts w:cs="Arial"/>
        </w:rPr>
        <w:t>ερισσότερες λεπτομέρειες για την ακριβή ώρα και τον χ</w:t>
      </w:r>
      <w:r w:rsidRPr="00715AB5">
        <w:rPr>
          <w:rFonts w:cs="Arial"/>
        </w:rPr>
        <w:t>ώρο διεξαγωγής των συνεντεύξεων θα γνωστοποιηθούν με ανακοίνωση.</w:t>
      </w:r>
    </w:p>
    <w:p w:rsidR="005B6E75" w:rsidRPr="00FB1A5D" w:rsidRDefault="005B6E75" w:rsidP="005B6E75">
      <w:pPr>
        <w:jc w:val="both"/>
        <w:rPr>
          <w:rFonts w:cs="Arial"/>
          <w:color w:val="000000"/>
          <w:u w:val="single"/>
        </w:rPr>
      </w:pPr>
      <w:r w:rsidRPr="00576565">
        <w:rPr>
          <w:rFonts w:cs="Arial"/>
          <w:color w:val="000000"/>
        </w:rPr>
        <w:t xml:space="preserve">Η συνέντευξη γίνεται μόνο με φυσική παρουσία του υποψηφίου και μόνο κατά </w:t>
      </w:r>
      <w:r>
        <w:rPr>
          <w:rFonts w:cs="Arial"/>
          <w:color w:val="000000"/>
        </w:rPr>
        <w:t>την</w:t>
      </w:r>
      <w:r w:rsidRPr="00576565">
        <w:rPr>
          <w:rFonts w:cs="Arial"/>
          <w:color w:val="000000"/>
        </w:rPr>
        <w:t xml:space="preserve"> ως άνω ημερομηνί</w:t>
      </w:r>
      <w:r>
        <w:rPr>
          <w:rFonts w:cs="Arial"/>
          <w:color w:val="000000"/>
        </w:rPr>
        <w:t>α</w:t>
      </w:r>
      <w:r w:rsidRPr="00576565">
        <w:rPr>
          <w:rFonts w:cs="Arial"/>
          <w:color w:val="000000"/>
        </w:rPr>
        <w:t xml:space="preserve">. Η μη προσέλευσή του υποψηφίου, για οποιοδήποτε λόγο, συμπεριλαμβανομένων και αυτών της ανωτέρας βίας, αυτομάτως τον αποκλείει από την </w:t>
      </w:r>
      <w:r w:rsidRPr="00576565">
        <w:rPr>
          <w:rFonts w:cs="Arial"/>
          <w:color w:val="000000"/>
        </w:rPr>
        <w:lastRenderedPageBreak/>
        <w:t>επιλογή</w:t>
      </w:r>
      <w:r w:rsidRPr="00715AB5">
        <w:rPr>
          <w:rFonts w:cs="Arial"/>
          <w:color w:val="000000"/>
        </w:rPr>
        <w:t xml:space="preserve">. </w:t>
      </w:r>
      <w:r w:rsidRPr="00715AB5">
        <w:rPr>
          <w:rFonts w:cs="Arial"/>
          <w:color w:val="000000"/>
          <w:u w:val="single"/>
        </w:rPr>
        <w:t>Η συνέντευξη θα γίνει με τηλεδιάσκεψη μόνο αν το επιβάλλουν μέτρα πολιτικής προστασίας</w:t>
      </w:r>
      <w:r w:rsidRPr="00715AB5">
        <w:rPr>
          <w:rFonts w:cs="Arial"/>
          <w:color w:val="000000"/>
        </w:rPr>
        <w:t>.</w:t>
      </w:r>
    </w:p>
    <w:p w:rsidR="005B6E75" w:rsidRDefault="005B6E75" w:rsidP="005B6E75">
      <w:pPr>
        <w:jc w:val="both"/>
        <w:rPr>
          <w:rFonts w:cs="Arial"/>
          <w:color w:val="000000"/>
        </w:rPr>
      </w:pPr>
      <w:r w:rsidRPr="00576565">
        <w:rPr>
          <w:rFonts w:cs="Arial"/>
          <w:color w:val="000000"/>
        </w:rPr>
        <w:t>Μεταξύ των κριτηρίων επιλογής είναι: η διάρκεια προπτυχιακών σπουδών, η διπλωματική εργασία σχετική με το αντικείμενο της επιζητούμενης ειδίκευσης, η ύπαρξη επιστημονικών δημοσιεύσεων ή άλλου συγγραφικού επιστημονικού έργου, τυχόν υποτροφίες, καλή γνώση μιας ξένης γλώσσας, κατά προτίμηση της Αγγλικής. Η γνώση της ξένης γλώσσας θα αποδεικνύεται με την κατοχή επίσημου τίτλου σπουδών και με εξέταση κατά τη διάρκεια της συνέντευξης.</w:t>
      </w:r>
    </w:p>
    <w:p w:rsidR="005B6E75" w:rsidRDefault="005B6E75" w:rsidP="005B6E75">
      <w:pPr>
        <w:jc w:val="both"/>
        <w:rPr>
          <w:rFonts w:cs="Arial"/>
          <w:color w:val="000000"/>
        </w:rPr>
      </w:pPr>
      <w:r w:rsidRPr="00E15994">
        <w:rPr>
          <w:rFonts w:cs="Arial"/>
          <w:color w:val="000000"/>
        </w:rPr>
        <w:t xml:space="preserve">Ο αριθμός των φοιτητών που γίνονται δεκτοί </w:t>
      </w:r>
      <w:proofErr w:type="spellStart"/>
      <w:r w:rsidRPr="00E15994">
        <w:rPr>
          <w:rFonts w:cs="Arial"/>
          <w:color w:val="000000"/>
        </w:rPr>
        <w:t>κατ΄</w:t>
      </w:r>
      <w:proofErr w:type="spellEnd"/>
      <w:r w:rsidRPr="00E15994">
        <w:rPr>
          <w:rFonts w:cs="Arial"/>
          <w:color w:val="000000"/>
        </w:rPr>
        <w:t xml:space="preserve"> έτος</w:t>
      </w:r>
      <w:r>
        <w:rPr>
          <w:rFonts w:cs="Arial"/>
          <w:color w:val="000000"/>
        </w:rPr>
        <w:t xml:space="preserve"> σε κάθε </w:t>
      </w:r>
      <w:r w:rsidRPr="00E15994">
        <w:rPr>
          <w:rFonts w:cs="Arial"/>
          <w:color w:val="000000"/>
        </w:rPr>
        <w:t xml:space="preserve">ειδίκευση δεν μπορεί να είναι </w:t>
      </w:r>
      <w:r>
        <w:rPr>
          <w:rFonts w:cs="Arial"/>
          <w:color w:val="000000"/>
        </w:rPr>
        <w:t>μεγαλύτερος</w:t>
      </w:r>
      <w:r w:rsidRPr="00E15994">
        <w:rPr>
          <w:rFonts w:cs="Arial"/>
          <w:color w:val="000000"/>
        </w:rPr>
        <w:t xml:space="preserve"> από</w:t>
      </w:r>
      <w:r>
        <w:rPr>
          <w:rFonts w:cs="Arial"/>
          <w:color w:val="000000"/>
        </w:rPr>
        <w:t xml:space="preserve"> </w:t>
      </w:r>
      <w:r w:rsidRPr="00E15994">
        <w:rPr>
          <w:rFonts w:cs="Arial"/>
          <w:color w:val="000000"/>
        </w:rPr>
        <w:t>δέκα (10).</w:t>
      </w:r>
    </w:p>
    <w:p w:rsidR="005B6E75" w:rsidRPr="00467DEC" w:rsidRDefault="005B6E75" w:rsidP="005B6E75">
      <w:pPr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Επικοινωνία</w:t>
      </w:r>
    </w:p>
    <w:p w:rsidR="005B6E75" w:rsidRDefault="005B6E75" w:rsidP="005B6E75">
      <w:pPr>
        <w:jc w:val="both"/>
      </w:pPr>
      <w:r w:rsidRPr="007C7DE5">
        <w:rPr>
          <w:rFonts w:cs="Arial"/>
          <w:color w:val="000000"/>
        </w:rPr>
        <w:t>Για περισσότερες πληροφορίες, οι ενδιαφερόμενοι μπορούν να απευθύνονται στην Γραμματεία του Τμήματος (</w:t>
      </w:r>
      <w:r>
        <w:rPr>
          <w:rFonts w:cs="Arial"/>
          <w:color w:val="000000"/>
          <w:lang w:val="en-US"/>
        </w:rPr>
        <w:t>e</w:t>
      </w:r>
      <w:r w:rsidRPr="00D0685F">
        <w:rPr>
          <w:rFonts w:cs="Arial"/>
          <w:color w:val="000000"/>
        </w:rPr>
        <w:t>-</w:t>
      </w:r>
      <w:r>
        <w:rPr>
          <w:rFonts w:cs="Arial"/>
          <w:color w:val="000000"/>
          <w:lang w:val="en-US"/>
        </w:rPr>
        <w:t>mail</w:t>
      </w:r>
      <w:r w:rsidRPr="00D0685F">
        <w:rPr>
          <w:rFonts w:cs="Arial"/>
          <w:color w:val="000000"/>
        </w:rPr>
        <w:t xml:space="preserve">: </w:t>
      </w:r>
      <w:hyperlink r:id="rId10" w:history="1">
        <w:r w:rsidRPr="007C7DE5">
          <w:rPr>
            <w:rFonts w:cs="Arial"/>
            <w:color w:val="000000"/>
          </w:rPr>
          <w:t>secrphysics@upatras.gr</w:t>
        </w:r>
      </w:hyperlink>
      <w:r w:rsidRPr="007C7DE5"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τηλ</w:t>
      </w:r>
      <w:proofErr w:type="spellEnd"/>
      <w:r w:rsidRPr="00D0685F">
        <w:rPr>
          <w:rFonts w:cs="Arial"/>
          <w:color w:val="000000"/>
        </w:rPr>
        <w:t xml:space="preserve">: </w:t>
      </w:r>
      <w:r w:rsidRPr="007C7DE5">
        <w:rPr>
          <w:rFonts w:cs="Arial"/>
          <w:color w:val="000000"/>
        </w:rPr>
        <w:t>2610 996077</w:t>
      </w:r>
      <w:r w:rsidRPr="00D0685F">
        <w:rPr>
          <w:rFonts w:cs="Arial"/>
          <w:color w:val="000000"/>
        </w:rPr>
        <w:t xml:space="preserve"> &amp;</w:t>
      </w:r>
      <w:r w:rsidRPr="007C7DE5">
        <w:rPr>
          <w:rFonts w:cs="Arial"/>
          <w:color w:val="000000"/>
        </w:rPr>
        <w:t xml:space="preserve"> </w:t>
      </w:r>
      <w:r w:rsidRPr="00D0685F">
        <w:rPr>
          <w:rFonts w:cs="Arial"/>
          <w:color w:val="000000"/>
        </w:rPr>
        <w:t xml:space="preserve">2610 </w:t>
      </w:r>
      <w:r w:rsidRPr="007C7DE5">
        <w:rPr>
          <w:rFonts w:cs="Arial"/>
          <w:color w:val="000000"/>
        </w:rPr>
        <w:t>996098).</w:t>
      </w:r>
      <w:r w:rsidRPr="007C7DE5" w:rsidDel="00C04FF6">
        <w:rPr>
          <w:rFonts w:cs="Arial"/>
          <w:color w:val="000000"/>
        </w:rPr>
        <w:t xml:space="preserve"> </w:t>
      </w:r>
    </w:p>
    <w:p w:rsidR="00FC1291" w:rsidRDefault="00FC1291"/>
    <w:p w:rsidR="00C2440C" w:rsidRPr="00C2440C" w:rsidRDefault="00C2440C" w:rsidP="00C2440C">
      <w:pPr>
        <w:spacing w:after="12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Ο</w:t>
      </w:r>
      <w:r w:rsidRPr="00C2440C">
        <w:rPr>
          <w:b/>
        </w:rPr>
        <w:t xml:space="preserve"> Πρόεδρος του Τμήματος</w:t>
      </w:r>
      <w:r>
        <w:rPr>
          <w:b/>
        </w:rPr>
        <w:t xml:space="preserve"> Φυσικής</w:t>
      </w:r>
    </w:p>
    <w:p w:rsidR="00C2440C" w:rsidRDefault="00C2440C" w:rsidP="00C2440C">
      <w:pPr>
        <w:spacing w:after="120" w:line="240" w:lineRule="auto"/>
        <w:rPr>
          <w:b/>
        </w:rPr>
      </w:pPr>
    </w:p>
    <w:p w:rsidR="00C2440C" w:rsidRPr="00C2440C" w:rsidRDefault="00C2440C" w:rsidP="00C2440C">
      <w:pPr>
        <w:spacing w:after="120" w:line="240" w:lineRule="auto"/>
        <w:rPr>
          <w:b/>
        </w:rPr>
      </w:pPr>
    </w:p>
    <w:p w:rsidR="00C2440C" w:rsidRPr="00C2440C" w:rsidRDefault="00C2440C" w:rsidP="00C2440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C2440C">
        <w:rPr>
          <w:b/>
        </w:rPr>
        <w:t>Βασίλειος Αναστασόπουλος</w:t>
      </w:r>
    </w:p>
    <w:p w:rsidR="00C2440C" w:rsidRPr="00C2440C" w:rsidRDefault="00C2440C" w:rsidP="00C2440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</w:t>
      </w:r>
      <w:r w:rsidRPr="00C2440C">
        <w:rPr>
          <w:b/>
        </w:rPr>
        <w:t>Καθηγητής</w:t>
      </w:r>
    </w:p>
    <w:sectPr w:rsidR="00C2440C" w:rsidRPr="00C2440C" w:rsidSect="00FC1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ECB"/>
    <w:multiLevelType w:val="multilevel"/>
    <w:tmpl w:val="C58E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2A886970"/>
    <w:multiLevelType w:val="hybridMultilevel"/>
    <w:tmpl w:val="58261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E75"/>
    <w:rsid w:val="000D367A"/>
    <w:rsid w:val="001B6DA6"/>
    <w:rsid w:val="002D199B"/>
    <w:rsid w:val="005076AF"/>
    <w:rsid w:val="005B6E75"/>
    <w:rsid w:val="00753C4D"/>
    <w:rsid w:val="00790298"/>
    <w:rsid w:val="007C701E"/>
    <w:rsid w:val="008D02A9"/>
    <w:rsid w:val="008F4A4B"/>
    <w:rsid w:val="00964BB1"/>
    <w:rsid w:val="00A62900"/>
    <w:rsid w:val="00C2440C"/>
    <w:rsid w:val="00CD1B6E"/>
    <w:rsid w:val="00E346E1"/>
    <w:rsid w:val="00F33FFB"/>
    <w:rsid w:val="00F34604"/>
    <w:rsid w:val="00FA1178"/>
    <w:rsid w:val="00FC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ion" w:eastAsiaTheme="minorHAnsi" w:hAnsi="Minion" w:cs="Minion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E75"/>
    <w:pPr>
      <w:tabs>
        <w:tab w:val="left" w:pos="720"/>
      </w:tabs>
      <w:suppressAutoHyphens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75"/>
    <w:pPr>
      <w:ind w:left="720"/>
    </w:pPr>
  </w:style>
  <w:style w:type="paragraph" w:styleId="Web">
    <w:name w:val="Normal (Web)"/>
    <w:basedOn w:val="a"/>
    <w:uiPriority w:val="99"/>
    <w:unhideWhenUsed/>
    <w:rsid w:val="005B6E75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rsid w:val="005B6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mosphere-upatras.gr/pages/activities/academic-stu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lab.physics.upatras.gr/index.php/gr/teaching/msc-e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lab.physics.upatras.gr/index.php/gr/teaching/msc-ec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lab.physics.upatras.gr/downs/2018_FEK1607.pdf" TargetMode="External"/><Relationship Id="rId10" Type="http://schemas.openxmlformats.org/officeDocument/2006/relationships/hyperlink" Target="mailto:secrphysics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2021-07-15T06:44:00Z</cp:lastPrinted>
  <dcterms:created xsi:type="dcterms:W3CDTF">2022-06-21T08:13:00Z</dcterms:created>
  <dcterms:modified xsi:type="dcterms:W3CDTF">2022-06-29T10:36:00Z</dcterms:modified>
</cp:coreProperties>
</file>