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2" w:type="dxa"/>
        <w:tblLayout w:type="fixed"/>
        <w:tblCellMar>
          <w:left w:w="0" w:type="dxa"/>
          <w:right w:w="0" w:type="dxa"/>
        </w:tblCellMar>
        <w:tblLook w:val="0000" w:firstRow="0" w:lastRow="0" w:firstColumn="0" w:lastColumn="0" w:noHBand="0" w:noVBand="0"/>
      </w:tblPr>
      <w:tblGrid>
        <w:gridCol w:w="3969"/>
        <w:gridCol w:w="2268"/>
        <w:gridCol w:w="4536"/>
      </w:tblGrid>
      <w:tr w:rsidR="00BB319D" w:rsidRPr="00B564CB" w:rsidTr="00641522">
        <w:trPr>
          <w:trHeight w:val="283"/>
        </w:trPr>
        <w:tc>
          <w:tcPr>
            <w:tcW w:w="3969" w:type="dxa"/>
          </w:tcPr>
          <w:p w:rsidR="00BB319D" w:rsidRPr="00B564CB" w:rsidRDefault="00BB319D" w:rsidP="00641522">
            <w:pPr>
              <w:spacing w:after="0" w:line="240" w:lineRule="auto"/>
              <w:rPr>
                <w:rFonts w:ascii="Times New Roman" w:hAnsi="Times New Roman" w:cs="Times New Roman"/>
                <w:spacing w:val="80"/>
                <w:sz w:val="20"/>
                <w:szCs w:val="20"/>
              </w:rPr>
            </w:pPr>
            <w:bookmarkStart w:id="0" w:name="_GoBack"/>
            <w:bookmarkEnd w:id="0"/>
          </w:p>
        </w:tc>
        <w:tc>
          <w:tcPr>
            <w:tcW w:w="2268" w:type="dxa"/>
          </w:tcPr>
          <w:p w:rsidR="00BB319D" w:rsidRPr="00B564CB" w:rsidRDefault="00BB319D" w:rsidP="00641522">
            <w:pPr>
              <w:spacing w:after="0" w:line="240" w:lineRule="auto"/>
              <w:rPr>
                <w:rFonts w:ascii="Times New Roman" w:hAnsi="Times New Roman" w:cs="Times New Roman"/>
              </w:rPr>
            </w:pPr>
          </w:p>
        </w:tc>
        <w:tc>
          <w:tcPr>
            <w:tcW w:w="4536" w:type="dxa"/>
          </w:tcPr>
          <w:p w:rsidR="00BB319D" w:rsidRPr="00B564CB" w:rsidRDefault="00BB319D" w:rsidP="00641522">
            <w:pPr>
              <w:spacing w:after="0" w:line="240" w:lineRule="auto"/>
              <w:rPr>
                <w:rFonts w:ascii="Times New Roman" w:hAnsi="Times New Roman" w:cs="Times New Roman"/>
              </w:rPr>
            </w:pPr>
          </w:p>
        </w:tc>
      </w:tr>
      <w:tr w:rsidR="00BB319D" w:rsidRPr="00BB319D" w:rsidTr="00641522">
        <w:trPr>
          <w:trHeight w:val="391"/>
        </w:trPr>
        <w:tc>
          <w:tcPr>
            <w:tcW w:w="3969" w:type="dxa"/>
          </w:tcPr>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r w:rsidRPr="00F91A39">
              <w:rPr>
                <w:rFonts w:ascii="Times New Roman" w:hAnsi="Times New Roman" w:cs="Times New Roman"/>
                <w:spacing w:val="80"/>
                <w:sz w:val="20"/>
                <w:szCs w:val="20"/>
              </w:rPr>
              <w:t>ΕΛΛΗΝΙΚΗ ΔΗΜΟΚΡΑΤΙΑ</w:t>
            </w:r>
          </w:p>
          <w:p w:rsidR="00BB319D" w:rsidRDefault="00BB319D" w:rsidP="00641522">
            <w:pPr>
              <w:spacing w:after="0" w:line="240" w:lineRule="auto"/>
              <w:rPr>
                <w:rFonts w:ascii="Times New Roman" w:hAnsi="Times New Roman" w:cs="Times New Roman"/>
                <w:spacing w:val="80"/>
                <w:sz w:val="20"/>
                <w:szCs w:val="20"/>
              </w:rPr>
            </w:pPr>
            <w:r w:rsidRPr="00B05218">
              <w:rPr>
                <w:noProof/>
                <w:lang w:val="en-US"/>
              </w:rPr>
              <w:drawing>
                <wp:inline distT="0" distB="0" distL="0" distR="0" wp14:anchorId="2D617014" wp14:editId="0E157A59">
                  <wp:extent cx="2428875" cy="883227"/>
                  <wp:effectExtent l="0" t="0" r="0" b="0"/>
                  <wp:docPr id="4" name="Εικόνα 3" descr="C:\Users\secr04\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04\Desktop\up_2017_logo_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1520" cy="887825"/>
                          </a:xfrm>
                          <a:prstGeom prst="rect">
                            <a:avLst/>
                          </a:prstGeom>
                          <a:noFill/>
                          <a:ln>
                            <a:noFill/>
                          </a:ln>
                        </pic:spPr>
                      </pic:pic>
                    </a:graphicData>
                  </a:graphic>
                </wp:inline>
              </w:drawing>
            </w:r>
          </w:p>
          <w:p w:rsidR="00BB319D" w:rsidRDefault="00BB319D" w:rsidP="00641522">
            <w:pPr>
              <w:spacing w:after="0" w:line="240" w:lineRule="auto"/>
              <w:rPr>
                <w:rFonts w:ascii="Times New Roman" w:hAnsi="Times New Roman" w:cs="Times New Roman"/>
                <w:spacing w:val="80"/>
                <w:sz w:val="20"/>
                <w:szCs w:val="20"/>
              </w:rPr>
            </w:pPr>
          </w:p>
          <w:p w:rsidR="00BB319D" w:rsidRDefault="00BB319D" w:rsidP="00641522">
            <w:pPr>
              <w:spacing w:after="0" w:line="240" w:lineRule="auto"/>
              <w:rPr>
                <w:rFonts w:ascii="Times New Roman" w:hAnsi="Times New Roman" w:cs="Times New Roman"/>
                <w:spacing w:val="80"/>
                <w:sz w:val="20"/>
                <w:szCs w:val="20"/>
              </w:rPr>
            </w:pPr>
          </w:p>
          <w:p w:rsidR="00BB319D" w:rsidRPr="00F91A39" w:rsidRDefault="00BB319D" w:rsidP="00641522">
            <w:pPr>
              <w:spacing w:after="0" w:line="240" w:lineRule="auto"/>
              <w:rPr>
                <w:rFonts w:ascii="Times New Roman" w:hAnsi="Times New Roman" w:cs="Times New Roman"/>
                <w:spacing w:val="80"/>
                <w:sz w:val="20"/>
                <w:szCs w:val="20"/>
              </w:rPr>
            </w:pPr>
          </w:p>
        </w:tc>
        <w:tc>
          <w:tcPr>
            <w:tcW w:w="2268" w:type="dxa"/>
          </w:tcPr>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Default="00BB319D" w:rsidP="00641522">
            <w:pPr>
              <w:spacing w:after="0" w:line="240" w:lineRule="auto"/>
              <w:jc w:val="center"/>
              <w:rPr>
                <w:rFonts w:ascii="Times New Roman" w:hAnsi="Times New Roman" w:cs="Times New Roman"/>
                <w:b/>
                <w:noProof/>
                <w:sz w:val="24"/>
                <w:szCs w:val="24"/>
                <w:lang w:val="en-US"/>
              </w:rPr>
            </w:pPr>
          </w:p>
          <w:p w:rsidR="00BB319D" w:rsidRPr="005428EE" w:rsidRDefault="00BB319D" w:rsidP="00641522">
            <w:pPr>
              <w:spacing w:after="0" w:line="240" w:lineRule="auto"/>
              <w:jc w:val="center"/>
              <w:rPr>
                <w:rFonts w:ascii="Times New Roman" w:hAnsi="Times New Roman" w:cs="Times New Roman"/>
                <w:lang w:val="en-US"/>
              </w:rPr>
            </w:pPr>
            <w:r w:rsidRPr="00BC67DB">
              <w:rPr>
                <w:rFonts w:ascii="Times New Roman" w:hAnsi="Times New Roman" w:cs="Times New Roman"/>
                <w:b/>
                <w:noProof/>
                <w:sz w:val="24"/>
                <w:szCs w:val="24"/>
                <w:lang w:val="en-US"/>
              </w:rPr>
              <w:drawing>
                <wp:inline distT="0" distB="0" distL="0" distR="0" wp14:anchorId="69035BF5" wp14:editId="40EBA59D">
                  <wp:extent cx="830580" cy="830580"/>
                  <wp:effectExtent l="0" t="0" r="7620" b="7620"/>
                  <wp:docPr id="2" name="Εικόνα 1" descr="C:\Users\Aggelos\AppData\Local\Temp\ethaae_Pistopoiimeno_Programma_Spoud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gelos\AppData\Local\Temp\ethaae_Pistopoiimeno_Programma_Spoudon-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tc>
        <w:tc>
          <w:tcPr>
            <w:tcW w:w="4536" w:type="dxa"/>
          </w:tcPr>
          <w:p w:rsidR="00BB319D" w:rsidRDefault="00BB319D" w:rsidP="00641522">
            <w:pPr>
              <w:pStyle w:val="10"/>
              <w:ind w:right="1987"/>
              <w:rPr>
                <w:rFonts w:ascii="Times New Roman" w:hAnsi="Times New Roman" w:cs="Times New Roman"/>
                <w:sz w:val="20"/>
                <w:szCs w:val="20"/>
              </w:rPr>
            </w:pPr>
          </w:p>
          <w:p w:rsidR="00BB319D" w:rsidRDefault="00BB319D" w:rsidP="00641522">
            <w:pPr>
              <w:pStyle w:val="10"/>
              <w:ind w:right="1987"/>
              <w:rPr>
                <w:rFonts w:ascii="Times New Roman" w:hAnsi="Times New Roman" w:cs="Times New Roman"/>
                <w:sz w:val="20"/>
                <w:szCs w:val="20"/>
              </w:rPr>
            </w:pPr>
          </w:p>
          <w:p w:rsidR="00BB319D" w:rsidRPr="00CD1FED" w:rsidRDefault="00BB319D" w:rsidP="00641522">
            <w:pPr>
              <w:pStyle w:val="10"/>
              <w:ind w:right="1326"/>
              <w:rPr>
                <w:rFonts w:ascii="Times New Roman" w:hAnsi="Times New Roman" w:cs="Times New Roman"/>
                <w:sz w:val="20"/>
                <w:szCs w:val="20"/>
              </w:rPr>
            </w:pPr>
            <w:r>
              <w:rPr>
                <w:rFonts w:ascii="Times New Roman" w:hAnsi="Times New Roman" w:cs="Times New Roman"/>
                <w:sz w:val="20"/>
                <w:szCs w:val="20"/>
              </w:rPr>
              <w:t xml:space="preserve">ΓΕΝΙΚΗ Δ/ΝΣΗ ΑΚΑΔΗΜΑΪΚΩΝ ΚΑΙ ΔΙΟΙΚΗΤΙΚΩΝ </w:t>
            </w:r>
            <w:r w:rsidRPr="00CD1FED">
              <w:rPr>
                <w:rFonts w:ascii="Times New Roman" w:hAnsi="Times New Roman" w:cs="Times New Roman"/>
                <w:sz w:val="20"/>
                <w:szCs w:val="20"/>
              </w:rPr>
              <w:t xml:space="preserve"> ΥΠΟΘΕΣΕΩΝ </w:t>
            </w:r>
          </w:p>
          <w:p w:rsidR="00BB319D" w:rsidRPr="00CD1FED" w:rsidRDefault="00BB319D" w:rsidP="00641522">
            <w:pPr>
              <w:pStyle w:val="10"/>
              <w:ind w:right="1987"/>
              <w:rPr>
                <w:rFonts w:ascii="Times New Roman" w:hAnsi="Times New Roman" w:cs="Times New Roman"/>
                <w:sz w:val="20"/>
                <w:szCs w:val="20"/>
              </w:rPr>
            </w:pPr>
            <w:r>
              <w:rPr>
                <w:rFonts w:ascii="Times New Roman" w:hAnsi="Times New Roman" w:cs="Times New Roman"/>
                <w:sz w:val="20"/>
                <w:szCs w:val="20"/>
              </w:rPr>
              <w:t xml:space="preserve">Δ/ΝΣΗ ΓΡΑΜΜΑΤΕΙΩΝ ΚΑΙ ΑΚΑΔΗΜΑΪΚΩΝ </w:t>
            </w:r>
            <w:r w:rsidRPr="00CD1FED">
              <w:rPr>
                <w:rFonts w:ascii="Times New Roman" w:hAnsi="Times New Roman" w:cs="Times New Roman"/>
                <w:sz w:val="20"/>
                <w:szCs w:val="20"/>
              </w:rPr>
              <w:t xml:space="preserve"> ΔΟΜΩΝ</w:t>
            </w:r>
          </w:p>
          <w:p w:rsidR="00BB319D" w:rsidRPr="00CD1FED" w:rsidRDefault="00BB319D" w:rsidP="00641522">
            <w:pPr>
              <w:pStyle w:val="10"/>
              <w:ind w:right="1987"/>
              <w:rPr>
                <w:rFonts w:ascii="Times New Roman" w:hAnsi="Times New Roman" w:cs="Times New Roman"/>
                <w:sz w:val="20"/>
                <w:szCs w:val="20"/>
              </w:rPr>
            </w:pPr>
            <w:r w:rsidRPr="00CD1FED">
              <w:rPr>
                <w:rFonts w:ascii="Times New Roman" w:hAnsi="Times New Roman" w:cs="Times New Roman"/>
                <w:sz w:val="20"/>
                <w:szCs w:val="20"/>
              </w:rPr>
              <w:t>ΤΜΗΜΑ ΧΗΜΕΙΑΣ</w:t>
            </w:r>
          </w:p>
          <w:p w:rsidR="00BB319D" w:rsidRDefault="00BB319D" w:rsidP="00641522">
            <w:pPr>
              <w:spacing w:after="0" w:line="240" w:lineRule="auto"/>
              <w:ind w:right="1987"/>
              <w:rPr>
                <w:rFonts w:ascii="Times New Roman" w:hAnsi="Times New Roman" w:cs="Times New Roman"/>
                <w:sz w:val="20"/>
                <w:szCs w:val="20"/>
              </w:rPr>
            </w:pPr>
            <w:r>
              <w:rPr>
                <w:rFonts w:ascii="Times New Roman" w:hAnsi="Times New Roman" w:cs="Times New Roman"/>
                <w:sz w:val="20"/>
                <w:szCs w:val="20"/>
              </w:rPr>
              <w:t>ΓΡΑΜΜΑΤΕΙΑ</w:t>
            </w:r>
          </w:p>
          <w:p w:rsidR="00BB319D" w:rsidRPr="00F6459A" w:rsidRDefault="00BB319D" w:rsidP="00641522">
            <w:pPr>
              <w:spacing w:after="0" w:line="240" w:lineRule="auto"/>
              <w:ind w:right="1686"/>
              <w:rPr>
                <w:rFonts w:ascii="Times New Roman" w:hAnsi="Times New Roman" w:cs="Times New Roman"/>
                <w:sz w:val="20"/>
                <w:szCs w:val="20"/>
              </w:rPr>
            </w:pPr>
            <w:r>
              <w:rPr>
                <w:rFonts w:ascii="Times New Roman" w:hAnsi="Times New Roman" w:cs="Times New Roman"/>
                <w:sz w:val="20"/>
                <w:szCs w:val="20"/>
              </w:rPr>
              <w:t xml:space="preserve">Αρμόδια: Πριόβολου Σπυριδούλα </w:t>
            </w:r>
          </w:p>
          <w:p w:rsidR="00BB319D" w:rsidRPr="00BB319D" w:rsidRDefault="00BB319D" w:rsidP="00641522">
            <w:pPr>
              <w:spacing w:after="0" w:line="240" w:lineRule="auto"/>
              <w:ind w:right="1987"/>
              <w:rPr>
                <w:rFonts w:ascii="Times New Roman" w:hAnsi="Times New Roman" w:cs="Times New Roman"/>
                <w:sz w:val="20"/>
                <w:szCs w:val="20"/>
              </w:rPr>
            </w:pPr>
            <w:r w:rsidRPr="00B564CB">
              <w:rPr>
                <w:rFonts w:ascii="Times New Roman" w:hAnsi="Times New Roman" w:cs="Times New Roman"/>
                <w:sz w:val="20"/>
                <w:szCs w:val="20"/>
              </w:rPr>
              <w:t>Τηλ</w:t>
            </w:r>
            <w:r w:rsidRPr="00BB319D">
              <w:rPr>
                <w:rFonts w:ascii="Times New Roman" w:hAnsi="Times New Roman" w:cs="Times New Roman"/>
                <w:sz w:val="20"/>
                <w:szCs w:val="20"/>
              </w:rPr>
              <w:t>.: 2610 996204</w:t>
            </w:r>
          </w:p>
          <w:p w:rsidR="00BB319D" w:rsidRPr="00B564CB" w:rsidRDefault="00BB319D" w:rsidP="00BB319D">
            <w:pPr>
              <w:spacing w:after="0" w:line="240" w:lineRule="auto"/>
              <w:ind w:right="1987"/>
              <w:rPr>
                <w:rFonts w:ascii="Times New Roman" w:hAnsi="Times New Roman" w:cs="Times New Roman"/>
                <w:sz w:val="20"/>
                <w:szCs w:val="20"/>
                <w:lang w:val="de-DE"/>
              </w:rPr>
            </w:pPr>
            <w:r w:rsidRPr="00B564CB">
              <w:rPr>
                <w:rFonts w:ascii="Times New Roman" w:hAnsi="Times New Roman" w:cs="Times New Roman"/>
                <w:sz w:val="20"/>
                <w:szCs w:val="20"/>
                <w:lang w:val="de-DE"/>
              </w:rPr>
              <w:t xml:space="preserve">E-mail: </w:t>
            </w:r>
            <w:r>
              <w:rPr>
                <w:rFonts w:ascii="Times New Roman" w:hAnsi="Times New Roman" w:cs="Times New Roman"/>
                <w:sz w:val="20"/>
                <w:szCs w:val="20"/>
                <w:lang w:val="de-DE"/>
              </w:rPr>
              <w:t>spriovol@upatras.gr</w:t>
            </w:r>
          </w:p>
        </w:tc>
      </w:tr>
      <w:tr w:rsidR="00BB319D" w:rsidRPr="00BB319D" w:rsidTr="00641522">
        <w:trPr>
          <w:trHeight w:val="142"/>
        </w:trPr>
        <w:tc>
          <w:tcPr>
            <w:tcW w:w="3969" w:type="dxa"/>
          </w:tcPr>
          <w:p w:rsidR="00BB319D" w:rsidRPr="00BB319D" w:rsidRDefault="00BB319D" w:rsidP="00641522">
            <w:pPr>
              <w:spacing w:after="0" w:line="240" w:lineRule="auto"/>
              <w:rPr>
                <w:rFonts w:ascii="Times New Roman" w:hAnsi="Times New Roman" w:cs="Times New Roman"/>
              </w:rPr>
            </w:pPr>
          </w:p>
        </w:tc>
        <w:tc>
          <w:tcPr>
            <w:tcW w:w="2268" w:type="dxa"/>
          </w:tcPr>
          <w:p w:rsidR="00BB319D" w:rsidRPr="00B564CB" w:rsidRDefault="00BB319D" w:rsidP="00641522">
            <w:pPr>
              <w:spacing w:after="0" w:line="240" w:lineRule="auto"/>
              <w:rPr>
                <w:rFonts w:ascii="Times New Roman" w:hAnsi="Times New Roman" w:cs="Times New Roman"/>
                <w:lang w:val="de-DE"/>
              </w:rPr>
            </w:pPr>
          </w:p>
        </w:tc>
        <w:tc>
          <w:tcPr>
            <w:tcW w:w="4536" w:type="dxa"/>
          </w:tcPr>
          <w:p w:rsidR="00BB319D" w:rsidRPr="00BB319D" w:rsidRDefault="00BB319D" w:rsidP="00641522">
            <w:pPr>
              <w:spacing w:after="0" w:line="240" w:lineRule="auto"/>
              <w:rPr>
                <w:rFonts w:ascii="Times New Roman" w:hAnsi="Times New Roman" w:cs="Times New Roman"/>
                <w:sz w:val="20"/>
                <w:szCs w:val="20"/>
              </w:rPr>
            </w:pPr>
          </w:p>
        </w:tc>
      </w:tr>
    </w:tbl>
    <w:p w:rsidR="00BB319D" w:rsidRPr="00BB319D" w:rsidRDefault="00BB319D" w:rsidP="004C4FE9">
      <w:pPr>
        <w:pStyle w:val="Heading2"/>
        <w:spacing w:after="240"/>
        <w:rPr>
          <w:rFonts w:ascii="Times New Roman" w:hAnsi="Times New Roman" w:cs="Times New Roman"/>
          <w:sz w:val="24"/>
          <w:szCs w:val="24"/>
        </w:rPr>
      </w:pPr>
    </w:p>
    <w:p w:rsidR="004C4FE9" w:rsidRPr="009D0251" w:rsidRDefault="004C4FE9" w:rsidP="004C4FE9">
      <w:pPr>
        <w:pStyle w:val="Heading2"/>
        <w:spacing w:after="240"/>
        <w:rPr>
          <w:rFonts w:ascii="Times New Roman" w:hAnsi="Times New Roman" w:cs="Times New Roman"/>
          <w:sz w:val="24"/>
          <w:szCs w:val="24"/>
        </w:rPr>
      </w:pPr>
      <w:r w:rsidRPr="009D0251">
        <w:rPr>
          <w:rFonts w:ascii="Times New Roman" w:hAnsi="Times New Roman" w:cs="Times New Roman"/>
          <w:sz w:val="24"/>
          <w:szCs w:val="24"/>
        </w:rPr>
        <w:t>ΠΡΟΚΗΡΥΞH</w:t>
      </w:r>
    </w:p>
    <w:p w:rsidR="004C4FE9" w:rsidRPr="009D0251" w:rsidRDefault="004C4FE9" w:rsidP="004C4FE9">
      <w:pPr>
        <w:spacing w:after="0" w:line="240" w:lineRule="auto"/>
        <w:jc w:val="center"/>
        <w:rPr>
          <w:rFonts w:ascii="Times New Roman" w:hAnsi="Times New Roman" w:cs="Times New Roman"/>
          <w:sz w:val="24"/>
          <w:szCs w:val="24"/>
        </w:rPr>
      </w:pP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ab/>
        <w:t xml:space="preserve">Η Συνέλευση του Τμήματος Χημείας της Σχολής Θετικών Επιστημών του Πανεπιστημίου Πατρών στην υπ’ αριθμ. </w:t>
      </w:r>
      <w:r w:rsidR="006177EE" w:rsidRPr="009D0251">
        <w:rPr>
          <w:rFonts w:ascii="Times New Roman" w:hAnsi="Times New Roman" w:cs="Times New Roman"/>
          <w:sz w:val="24"/>
          <w:szCs w:val="24"/>
        </w:rPr>
        <w:t>61/11.7.2022</w:t>
      </w:r>
      <w:r w:rsidRPr="009D0251">
        <w:rPr>
          <w:rFonts w:ascii="Times New Roman" w:hAnsi="Times New Roman" w:cs="Times New Roman"/>
          <w:sz w:val="24"/>
          <w:szCs w:val="24"/>
        </w:rPr>
        <w:t xml:space="preserve"> συνεδρίασή της, αφού έλαβε υπόψη α) την απόφαση της Συγκλήτου 670/11793/17.04.2018 (ΦΕΚ 1620/τ.Β΄/10.05.2018) και β) την απόφαση της Συγκλήτου 1381/21024/29.06.2018 (ΦΕΚ 3032/τ.Β΄/27.07.2018 όπως τροποποιήθηκαν με την υπ’ αριθμ. 38480 (ΦΕΚ 2801/τ.Β΄/06.06.2022) απόφαση της Συγκλήτου, αποφάσισε την προκήρυξη είκοσι (20) κενών θέσεων μεταπτυχιακών φοιτητών/τριών για κάθε Ειδίκευση του Π.Μ.Σ. στη Χημεία για το ακαδημαϊκό έτος 2022-2023. Οι ειδικεύσεις είναι οι εξής:</w:t>
      </w:r>
    </w:p>
    <w:p w:rsidR="004C4FE9" w:rsidRPr="009D0251"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9D0251">
        <w:rPr>
          <w:rFonts w:ascii="Times New Roman" w:hAnsi="Times New Roman" w:cs="Times New Roman"/>
          <w:b/>
          <w:bCs/>
          <w:sz w:val="24"/>
          <w:szCs w:val="24"/>
        </w:rPr>
        <w:t xml:space="preserve">Χημεία και Τεχνολογία Υλικών με Εφαρμογές στη Βιομηχανία, την Ενέργεια και το Περιβάλλον. </w:t>
      </w:r>
    </w:p>
    <w:p w:rsidR="004C4FE9" w:rsidRPr="009D0251" w:rsidRDefault="004C4FE9" w:rsidP="004C4FE9">
      <w:pPr>
        <w:numPr>
          <w:ilvl w:val="0"/>
          <w:numId w:val="38"/>
        </w:numPr>
        <w:tabs>
          <w:tab w:val="clear" w:pos="1080"/>
          <w:tab w:val="num" w:pos="709"/>
        </w:tabs>
        <w:spacing w:after="0" w:line="240" w:lineRule="auto"/>
        <w:ind w:left="709" w:hanging="349"/>
        <w:jc w:val="both"/>
        <w:rPr>
          <w:rFonts w:ascii="Times New Roman" w:hAnsi="Times New Roman" w:cs="Times New Roman"/>
          <w:b/>
          <w:bCs/>
          <w:sz w:val="24"/>
          <w:szCs w:val="24"/>
        </w:rPr>
      </w:pPr>
      <w:r w:rsidRPr="009D0251">
        <w:rPr>
          <w:rFonts w:ascii="Times New Roman" w:hAnsi="Times New Roman" w:cs="Times New Roman"/>
          <w:b/>
          <w:bCs/>
          <w:sz w:val="24"/>
          <w:szCs w:val="24"/>
        </w:rPr>
        <w:t>Αναλυτική Χημεία και Νανοτεχνολογία.</w:t>
      </w:r>
    </w:p>
    <w:p w:rsidR="004C4FE9" w:rsidRPr="009D0251" w:rsidRDefault="004C4FE9" w:rsidP="004C4FE9">
      <w:pPr>
        <w:spacing w:after="0" w:line="240" w:lineRule="auto"/>
        <w:jc w:val="both"/>
        <w:rPr>
          <w:rFonts w:ascii="Times New Roman" w:hAnsi="Times New Roman" w:cs="Times New Roman"/>
          <w:b/>
          <w:bCs/>
          <w:sz w:val="24"/>
          <w:szCs w:val="24"/>
        </w:rPr>
      </w:pPr>
    </w:p>
    <w:p w:rsidR="004C4FE9" w:rsidRPr="009D0251" w:rsidRDefault="004C4FE9" w:rsidP="004C4FE9">
      <w:pPr>
        <w:jc w:val="both"/>
        <w:rPr>
          <w:rFonts w:ascii="Times New Roman" w:hAnsi="Times New Roman" w:cs="Times New Roman"/>
          <w:sz w:val="24"/>
        </w:rPr>
      </w:pPr>
      <w:r w:rsidRPr="009D0251">
        <w:rPr>
          <w:rFonts w:ascii="Times New Roman" w:hAnsi="Times New Roman" w:cs="Times New Roman"/>
          <w:sz w:val="24"/>
          <w:szCs w:val="24"/>
        </w:rPr>
        <w:tab/>
      </w:r>
      <w:r w:rsidRPr="009D0251">
        <w:rPr>
          <w:rFonts w:ascii="Times New Roman" w:hAnsi="Times New Roman" w:cs="Times New Roman"/>
          <w:sz w:val="24"/>
        </w:rPr>
        <w:t xml:space="preserve">Στο ΠΜΣ γίνονται δεκτοί πτυχιούχοι Τμημάτων Θετικών Επιστημών, Επιστημών Υγείας, Γεωπονικών Επιστημών και Πολυτεχνικών Σχολών, Σχολής Περιβάλλοντος του Πανεπιστημίου Αιγαίου, συναφών Τμημάτων του Ελληνικού Ανοιχτού Πανεπιστημίου, Πανεπιστημίων της Ημεδαπής ή αναγνωρισμένων ομοταγών ιδρυμάτων της αλλοδαπής καθώς και πτυχιούχοι Τμημάτων Τ.Ε.Ι. συναφούς γνωστικού αντικειμένου. Αίτηση μπορούν να υποβάλλουν και τελειόφοιτοι των παραπάνω Τμημάτων Πανεπιστημίων </w:t>
      </w:r>
      <w:r w:rsidRPr="009D0251">
        <w:rPr>
          <w:rFonts w:ascii="Times New Roman" w:hAnsi="Times New Roman" w:cs="Times New Roman"/>
          <w:sz w:val="24"/>
          <w:szCs w:val="24"/>
        </w:rPr>
        <w:t>και</w:t>
      </w:r>
      <w:r w:rsidRPr="009D0251">
        <w:rPr>
          <w:rFonts w:ascii="Times New Roman" w:hAnsi="Times New Roman" w:cs="Times New Roman"/>
          <w:sz w:val="24"/>
        </w:rPr>
        <w:t xml:space="preserve"> Τ.Ε.Ι. της ημεδαπής, υπό την προϋπόθεση ότι θα έχουν προσκομίσει Βεβαίωση Περάτωσης των Σπουδών τους το αργότερο </w:t>
      </w:r>
      <w:r w:rsidRPr="009D0251">
        <w:rPr>
          <w:rFonts w:ascii="Times New Roman" w:hAnsi="Times New Roman" w:cs="Times New Roman"/>
          <w:sz w:val="24"/>
        </w:rPr>
        <w:lastRenderedPageBreak/>
        <w:t>μια ημέρα πριν από την ημερομηνία συνεδρίασης της Συνέλευσης του Τμήματος Χημείας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4C4FE9" w:rsidRPr="009D0251" w:rsidRDefault="004C4FE9" w:rsidP="004C4FE9">
      <w:pPr>
        <w:ind w:firstLine="720"/>
        <w:jc w:val="both"/>
        <w:rPr>
          <w:rFonts w:ascii="Times New Roman" w:hAnsi="Times New Roman" w:cs="Times New Roman"/>
          <w:sz w:val="24"/>
        </w:rPr>
      </w:pPr>
      <w:r w:rsidRPr="009D0251">
        <w:rPr>
          <w:rFonts w:ascii="Times New Roman" w:hAnsi="Times New Roman" w:cs="Times New Roman"/>
          <w:sz w:val="24"/>
          <w:szCs w:val="24"/>
        </w:rPr>
        <w:t xml:space="preserve">Απαιτείται  καλή γνώση της αγγλικής γλώσσας, τουλάχιστον επιπέδου </w:t>
      </w:r>
      <w:r w:rsidRPr="009D0251">
        <w:rPr>
          <w:rFonts w:ascii="Times New Roman" w:hAnsi="Times New Roman" w:cs="Times New Roman"/>
          <w:sz w:val="24"/>
          <w:szCs w:val="24"/>
          <w:lang w:val="en-US"/>
        </w:rPr>
        <w:t>Lower</w:t>
      </w:r>
      <w:r w:rsidRPr="009D0251">
        <w:rPr>
          <w:rFonts w:ascii="Times New Roman" w:hAnsi="Times New Roman" w:cs="Times New Roman"/>
          <w:sz w:val="24"/>
          <w:szCs w:val="24"/>
        </w:rPr>
        <w:t xml:space="preserve">.  Σε περίπτωση που ο υποψήφιος δεν κατέχει πτυχίο Αγγλικών </w:t>
      </w:r>
      <w:r w:rsidRPr="009D0251">
        <w:rPr>
          <w:rFonts w:ascii="Times New Roman" w:hAnsi="Times New Roman" w:cs="Times New Roman"/>
          <w:sz w:val="24"/>
        </w:rPr>
        <w:t>τουλάχιστον</w:t>
      </w:r>
      <w:r w:rsidRPr="009D0251">
        <w:rPr>
          <w:rFonts w:ascii="Times New Roman" w:hAnsi="Times New Roman" w:cs="Times New Roman"/>
          <w:sz w:val="24"/>
          <w:szCs w:val="24"/>
        </w:rPr>
        <w:t xml:space="preserve"> επιπέδου </w:t>
      </w:r>
      <w:r w:rsidRPr="009D0251">
        <w:rPr>
          <w:rFonts w:ascii="Times New Roman" w:hAnsi="Times New Roman" w:cs="Times New Roman"/>
          <w:sz w:val="24"/>
          <w:szCs w:val="24"/>
          <w:lang w:val="en-US"/>
        </w:rPr>
        <w:t>Lower</w:t>
      </w:r>
      <w:r w:rsidRPr="009D0251">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κειμένου που περιλαμβάνει χημική ορολογία.</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ab/>
        <w:t xml:space="preserve">Η επιλογή γίνεται κυρίως με </w:t>
      </w:r>
      <w:r w:rsidRPr="009D0251">
        <w:rPr>
          <w:rFonts w:ascii="Times New Roman" w:hAnsi="Times New Roman" w:cs="Times New Roman"/>
          <w:sz w:val="24"/>
        </w:rPr>
        <w:t>συνεκτίμηση</w:t>
      </w:r>
      <w:r w:rsidRPr="009D0251">
        <w:rPr>
          <w:rFonts w:ascii="Times New Roman" w:hAnsi="Times New Roman" w:cs="Times New Roman"/>
          <w:sz w:val="24"/>
          <w:szCs w:val="24"/>
        </w:rPr>
        <w:t xml:space="preserve"> των κριτηρίων: το γενικό βαθμό του πτυχίου/διπλώματος, τη βαθμολογία στα προπτυχιακά μαθήματα που είναι σχετικά με το 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δραστηριότητα του υποψηφίου, όπως αυτή ορίζεται από τις τυχόν δημοσιεύσεις σε επιστημονικά περιοδικά ή/και συμμετοχές σε εθνικά ή διεθνή συνέδρια/συμπόσια ή/και βραβεία ή διακρίσεις ή υποτροφίες. </w:t>
      </w:r>
    </w:p>
    <w:p w:rsidR="004C4FE9" w:rsidRPr="009D0251" w:rsidRDefault="004C4FE9" w:rsidP="00BB319D">
      <w:pPr>
        <w:jc w:val="both"/>
        <w:rPr>
          <w:rFonts w:ascii="Times New Roman" w:hAnsi="Times New Roman" w:cs="Times New Roman"/>
          <w:sz w:val="24"/>
          <w:szCs w:val="24"/>
        </w:rPr>
      </w:pPr>
      <w:r w:rsidRPr="009D0251">
        <w:rPr>
          <w:rFonts w:ascii="Times New Roman" w:hAnsi="Times New Roman" w:cs="Times New Roman"/>
          <w:sz w:val="24"/>
          <w:szCs w:val="24"/>
        </w:rPr>
        <w:t>Συγκεκριμένα λαμβάνονται υπ’ όψιν:</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Α) Ο γενικός βαθμός του πτυχίου</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t>Β)  Η βαθμολογία σε τρία προπτυχιακά μαθήματα, τα οποία θα επιλέγονται από τα πέντε μαθήματα που έχουν ήδη καθοριστεί από τις αντίστοιχες Ειδικεύσεις και είναι τα ακόλουθα:</w:t>
      </w:r>
    </w:p>
    <w:p w:rsidR="004C4FE9" w:rsidRPr="009D0251" w:rsidRDefault="004C4FE9" w:rsidP="004C4FE9">
      <w:pPr>
        <w:jc w:val="both"/>
        <w:rPr>
          <w:rFonts w:ascii="Times New Roman" w:hAnsi="Times New Roman" w:cs="Times New Roman"/>
          <w:b/>
          <w:sz w:val="24"/>
          <w:szCs w:val="24"/>
        </w:rPr>
      </w:pPr>
      <w:r w:rsidRPr="009D0251">
        <w:rPr>
          <w:rFonts w:ascii="Times New Roman" w:hAnsi="Times New Roman" w:cs="Times New Roman"/>
          <w:sz w:val="24"/>
          <w:szCs w:val="24"/>
        </w:rPr>
        <w:t>1</w:t>
      </w:r>
      <w:r w:rsidRPr="009D0251">
        <w:rPr>
          <w:rFonts w:ascii="Times New Roman" w:hAnsi="Times New Roman" w:cs="Times New Roman"/>
          <w:b/>
          <w:sz w:val="24"/>
          <w:szCs w:val="24"/>
        </w:rPr>
        <w:t>. Χημεία και Τεχνολογία Υλικών με Εφαρμογές στη Βιομηχανία, την Ενέργεια και το Περιβάλλον.</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w:t>
      </w:r>
      <w:r w:rsidRPr="009D0251">
        <w:rPr>
          <w:rFonts w:ascii="Times New Roman" w:hAnsi="Times New Roman" w:cs="Times New Roman"/>
          <w:sz w:val="24"/>
          <w:szCs w:val="24"/>
        </w:rPr>
        <w:t>) Ανόργανη Χημεία 2</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Οργανική Χημεία Ι (Δομή, Δραστικότητα και Μηχανισμοί στην Οργανική Χημεία)</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lastRenderedPageBreak/>
        <w:t>(</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Φυσικοχημεία-3</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iv</w:t>
      </w:r>
      <w:r w:rsidRPr="009D0251">
        <w:rPr>
          <w:rFonts w:ascii="Times New Roman" w:hAnsi="Times New Roman" w:cs="Times New Roman"/>
          <w:sz w:val="24"/>
          <w:szCs w:val="24"/>
        </w:rPr>
        <w:t xml:space="preserve">) Χημεία και Τεχνολογία Υλικών </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v</w:t>
      </w:r>
      <w:r w:rsidRPr="009D0251">
        <w:rPr>
          <w:rFonts w:ascii="Times New Roman" w:hAnsi="Times New Roman" w:cs="Times New Roman"/>
          <w:sz w:val="24"/>
          <w:szCs w:val="24"/>
        </w:rPr>
        <w:t>) Επιστήμη Πολυμερών</w:t>
      </w:r>
    </w:p>
    <w:p w:rsidR="004C4FE9" w:rsidRPr="009D0251" w:rsidRDefault="004C4FE9" w:rsidP="004C4FE9">
      <w:pPr>
        <w:jc w:val="both"/>
        <w:rPr>
          <w:rFonts w:ascii="Times New Roman" w:hAnsi="Times New Roman" w:cs="Times New Roman"/>
          <w:b/>
          <w:sz w:val="24"/>
          <w:szCs w:val="24"/>
        </w:rPr>
      </w:pPr>
      <w:r w:rsidRPr="009D0251">
        <w:rPr>
          <w:rFonts w:ascii="Times New Roman" w:hAnsi="Times New Roman" w:cs="Times New Roman"/>
          <w:b/>
          <w:sz w:val="24"/>
          <w:szCs w:val="24"/>
        </w:rPr>
        <w:t>2. Αναλυτική Χημεία και Νανοτεχνολογία</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w:t>
      </w:r>
      <w:r w:rsidRPr="009D0251">
        <w:rPr>
          <w:rFonts w:ascii="Times New Roman" w:hAnsi="Times New Roman" w:cs="Times New Roman"/>
          <w:sz w:val="24"/>
          <w:szCs w:val="24"/>
        </w:rPr>
        <w:t>) Αναλυτική Χημεία 1</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Αναλυτική Χημεία 2</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Ενόργανη Χημική Ανάλυση 1</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iv</w:t>
      </w:r>
      <w:r w:rsidRPr="009D0251">
        <w:rPr>
          <w:rFonts w:ascii="Times New Roman" w:hAnsi="Times New Roman" w:cs="Times New Roman"/>
          <w:sz w:val="24"/>
          <w:szCs w:val="24"/>
        </w:rPr>
        <w:t>) Ενόργανη Χημική Ανάλυση 2</w:t>
      </w:r>
    </w:p>
    <w:p w:rsidR="004C4FE9" w:rsidRPr="009D0251" w:rsidRDefault="004C4FE9" w:rsidP="004C4FE9">
      <w:pPr>
        <w:jc w:val="both"/>
        <w:rPr>
          <w:rFonts w:ascii="Times New Roman" w:hAnsi="Times New Roman" w:cs="Times New Roman"/>
          <w:sz w:val="24"/>
          <w:szCs w:val="24"/>
        </w:rPr>
      </w:pPr>
      <w:r w:rsidRPr="009D0251">
        <w:rPr>
          <w:rFonts w:ascii="Times New Roman" w:hAnsi="Times New Roman" w:cs="Times New Roman"/>
          <w:sz w:val="24"/>
          <w:szCs w:val="24"/>
        </w:rPr>
        <w:t>(</w:t>
      </w:r>
      <w:r w:rsidRPr="009D0251">
        <w:rPr>
          <w:rFonts w:ascii="Times New Roman" w:hAnsi="Times New Roman" w:cs="Times New Roman"/>
          <w:sz w:val="24"/>
          <w:szCs w:val="24"/>
          <w:lang w:val="en-US"/>
        </w:rPr>
        <w:t>v</w:t>
      </w:r>
      <w:r w:rsidRPr="009D0251">
        <w:rPr>
          <w:rFonts w:ascii="Times New Roman" w:hAnsi="Times New Roman" w:cs="Times New Roman"/>
          <w:sz w:val="24"/>
          <w:szCs w:val="24"/>
        </w:rPr>
        <w:t xml:space="preserve">) Έλεγχος Ποιότητας Χημικών Αναλύσεων </w:t>
      </w:r>
    </w:p>
    <w:p w:rsidR="004C4FE9" w:rsidRPr="009D0251" w:rsidRDefault="004C4FE9" w:rsidP="004C4FE9">
      <w:pPr>
        <w:ind w:firstLine="720"/>
        <w:jc w:val="both"/>
        <w:rPr>
          <w:rFonts w:ascii="Times New Roman" w:hAnsi="Times New Roman" w:cs="Times New Roman"/>
        </w:rPr>
      </w:pPr>
      <w:r w:rsidRPr="009D0251">
        <w:rPr>
          <w:rFonts w:ascii="Times New Roman" w:hAnsi="Times New Roman" w:cs="Times New Roman"/>
          <w:sz w:val="24"/>
          <w:szCs w:val="24"/>
        </w:rPr>
        <w:t xml:space="preserve">Η επιλογή των τριών εκ των πέντε μαθημάτων θα γίνεται κατά φθίνουσα σειρά βαθμολογίας. Για αποφοίτους άλλων Τμημάτων συναφών με το Τμήμα Χημείας θα επιλέγονται μαθήματα, των οποίων το περιεχόμενο εμπίπτει στα παραπάνω μαθήματα του Τμήματος Χημείας του Παν. Πατρών. Στις περιπτώσεις που υποψήφιοι δεν έχουν διδαχθεί μαθήματα, των οποίων το </w:t>
      </w:r>
      <w:r w:rsidRPr="009D0251">
        <w:rPr>
          <w:rFonts w:ascii="Times New Roman" w:hAnsi="Times New Roman" w:cs="Times New Roman"/>
        </w:rPr>
        <w:t xml:space="preserve"> περιεχόμενο να εμπίπτει σε κάποιο(α) από τα παραπάνω μαθήματα, τότε αυτοί υποχρεούνται να εξεταστούν επιτυχώς σ’ αυτό(ά), για να μπορούν να εγγραφούν στο Π.Μ.Σ..</w:t>
      </w: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Οι υποψήφιοι πτυχιούχοι άλλων Τμημάτων ΑΕΙ και Τ.Ε.Ι., οι οποίοι ενδιαφέρονται για μεταπτυχιακές σπουδές, για να εγγραφούν, θα πρέπει να έχουν διδαχθεί ή να εξεταστούν ανά ειδίκευση στα παραπάνω μαθήματα ή περιεχόμενα μαθημάτων προπτυχιακού επιπέδου.</w:t>
      </w:r>
    </w:p>
    <w:p w:rsidR="004C4FE9" w:rsidRPr="009D0251" w:rsidRDefault="004C4FE9" w:rsidP="004C4FE9">
      <w:pPr>
        <w:ind w:left="284" w:hanging="284"/>
        <w:jc w:val="both"/>
        <w:rPr>
          <w:rFonts w:ascii="Times New Roman" w:hAnsi="Times New Roman" w:cs="Times New Roman"/>
        </w:rPr>
      </w:pPr>
      <w:r w:rsidRPr="009D0251">
        <w:rPr>
          <w:rFonts w:ascii="Times New Roman" w:hAnsi="Times New Roman" w:cs="Times New Roman"/>
          <w:sz w:val="24"/>
          <w:szCs w:val="24"/>
        </w:rPr>
        <w:t xml:space="preserve">Γ) </w:t>
      </w:r>
      <w:r w:rsidRPr="009D0251">
        <w:rPr>
          <w:rFonts w:ascii="Times New Roman" w:hAnsi="Times New Roman" w:cs="Times New Roman"/>
        </w:rPr>
        <w:t xml:space="preserve">Η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t>Δ) Η καλή γνώση της Αγγλικής γλώσσας, τουλάχιστον επιπέδου Lower. Σε περίπτωση που υποψήφιος δεν κατέχει πτυχίο Αγ</w:t>
      </w:r>
      <w:r w:rsidRPr="009D0251">
        <w:rPr>
          <w:rFonts w:ascii="Times New Roman" w:hAnsi="Times New Roman" w:cs="Times New Roman"/>
          <w:sz w:val="24"/>
          <w:szCs w:val="24"/>
        </w:rPr>
        <w:lastRenderedPageBreak/>
        <w:t>γλικών (τουλάχιστον επιπέδου Lower), υποχρεούται να εξεταστεί από την επιτροπή επιλογής ως προς την ικανότητα κατανόησης Αγγλικού κειμένου που περιλαμβάνει χημική ορολογία.</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t>Ε) Η ερευνητική δραστηριότητα του υποψηφίου, στην οποία συνυπολογίζονται: (</w:t>
      </w:r>
      <w:r w:rsidRPr="009D0251">
        <w:rPr>
          <w:rFonts w:ascii="Times New Roman" w:hAnsi="Times New Roman" w:cs="Times New Roman"/>
          <w:sz w:val="24"/>
          <w:szCs w:val="24"/>
          <w:lang w:val="en-US"/>
        </w:rPr>
        <w:t>i</w:t>
      </w:r>
      <w:r w:rsidRPr="009D0251">
        <w:rPr>
          <w:rFonts w:ascii="Times New Roman" w:hAnsi="Times New Roman" w:cs="Times New Roman"/>
          <w:sz w:val="24"/>
          <w:szCs w:val="24"/>
        </w:rPr>
        <w:t>) οι δημοσιεύσεις του σε επιστημονικά περιοδικά, (</w:t>
      </w:r>
      <w:r w:rsidRPr="009D0251">
        <w:rPr>
          <w:rFonts w:ascii="Times New Roman" w:hAnsi="Times New Roman" w:cs="Times New Roman"/>
          <w:sz w:val="24"/>
          <w:szCs w:val="24"/>
          <w:lang w:val="en-US"/>
        </w:rPr>
        <w:t>ii</w:t>
      </w:r>
      <w:r w:rsidRPr="009D0251">
        <w:rPr>
          <w:rFonts w:ascii="Times New Roman" w:hAnsi="Times New Roman" w:cs="Times New Roman"/>
          <w:sz w:val="24"/>
          <w:szCs w:val="24"/>
        </w:rPr>
        <w:t>) οι συμμετοχές του σε εθνικά ή διεθνή συνέδρια ή/και συμπόσια, (</w:t>
      </w:r>
      <w:r w:rsidRPr="009D0251">
        <w:rPr>
          <w:rFonts w:ascii="Times New Roman" w:hAnsi="Times New Roman" w:cs="Times New Roman"/>
          <w:sz w:val="24"/>
          <w:szCs w:val="24"/>
          <w:lang w:val="en-US"/>
        </w:rPr>
        <w:t>iii</w:t>
      </w:r>
      <w:r w:rsidRPr="009D0251">
        <w:rPr>
          <w:rFonts w:ascii="Times New Roman" w:hAnsi="Times New Roman" w:cs="Times New Roman"/>
          <w:sz w:val="24"/>
          <w:szCs w:val="24"/>
        </w:rPr>
        <w:t>) οι πιθανές διακρίσεις ή/και βραβεία ή/και υποτροφίες του</w:t>
      </w:r>
    </w:p>
    <w:p w:rsidR="004C4FE9" w:rsidRPr="009D0251" w:rsidRDefault="004C4FE9" w:rsidP="004C4FE9">
      <w:pPr>
        <w:ind w:left="360" w:hanging="360"/>
        <w:jc w:val="both"/>
        <w:rPr>
          <w:rFonts w:ascii="Times New Roman" w:hAnsi="Times New Roman" w:cs="Times New Roman"/>
          <w:sz w:val="24"/>
          <w:szCs w:val="24"/>
        </w:rPr>
      </w:pPr>
      <w:r w:rsidRPr="009D0251">
        <w:rPr>
          <w:rFonts w:ascii="Times New Roman" w:hAnsi="Times New Roman" w:cs="Times New Roman"/>
          <w:sz w:val="24"/>
          <w:szCs w:val="24"/>
        </w:rPr>
        <w:t>ΣΤ)  Προϋπόθεση της εγγραφής του υποψηφίου, μετά την αξιολόγησή του βάσει των κριτηρίων επιλογής, αποτελεί η εξασφάλιση επιβλέποντα για την εκπόνηση της Μεταπτυχιακής Διπλωματικής Εργασίας. Για την ολοκλήρωση της εγγραφής του, ο υποψήφιος οφείλει να επισυνάψει έγγραφο στο οποίο θα προτείνεται ο επιβλέπων καθηγητής (Ε.Κ.), με τη σύμφωνη γνώμη και του ίδιου.</w:t>
      </w:r>
    </w:p>
    <w:p w:rsidR="004C4FE9" w:rsidRPr="009D0251" w:rsidRDefault="004C4FE9" w:rsidP="004C4FE9">
      <w:p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Η επίδοση στα κριτήρια επιλογής βαθμολογείται από 0 (μηδέν) έως 10 (δέκα) και οι βαθμοί πολλαπλασιάζονται με αντίστοιχους συντελεστές δηλαδή:</w:t>
      </w:r>
    </w:p>
    <w:p w:rsidR="004C4FE9" w:rsidRPr="009D0251" w:rsidRDefault="004C4FE9" w:rsidP="004C4FE9">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3650"/>
        <w:gridCol w:w="4215"/>
      </w:tblGrid>
      <w:tr w:rsidR="004C4FE9" w:rsidRPr="009D0251" w:rsidTr="00303AD9">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Βαθμός Πτυχίου (ΒΠ)</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5{ΒΠ×5}</w:t>
            </w:r>
          </w:p>
        </w:tc>
      </w:tr>
      <w:tr w:rsidR="004C4FE9" w:rsidRPr="009D0251" w:rsidTr="00303AD9">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ii</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 xml:space="preserve">Προπτυχιακά </w:t>
            </w:r>
            <w:r w:rsidRPr="009D0251">
              <w:rPr>
                <w:rFonts w:ascii="Times New Roman" w:hAnsi="Times New Roman" w:cs="Times New Roman"/>
                <w:sz w:val="24"/>
                <w:szCs w:val="24"/>
                <w:lang w:val="en-US"/>
              </w:rPr>
              <w:t>M</w:t>
            </w:r>
            <w:r w:rsidRPr="009D0251">
              <w:rPr>
                <w:rFonts w:ascii="Times New Roman" w:hAnsi="Times New Roman" w:cs="Times New Roman"/>
                <w:sz w:val="24"/>
                <w:szCs w:val="24"/>
              </w:rPr>
              <w:t xml:space="preserve">αθήματα (ΠΜ)  </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2</w:t>
            </w:r>
            <w:smartTag w:uri="isiresearchsoft-com/cwyw" w:element="citation">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1</w:t>
              </w:r>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2</w:t>
              </w:r>
              <w:r w:rsidRPr="009D0251">
                <w:rPr>
                  <w:rFonts w:ascii="Times New Roman" w:hAnsi="Times New Roman" w:cs="Times New Roman"/>
                  <w:sz w:val="24"/>
                  <w:szCs w:val="24"/>
                </w:rPr>
                <w:t>+ΠΜ</w:t>
              </w:r>
              <w:r w:rsidRPr="009D0251">
                <w:rPr>
                  <w:rFonts w:ascii="Times New Roman" w:hAnsi="Times New Roman" w:cs="Times New Roman"/>
                  <w:sz w:val="24"/>
                  <w:szCs w:val="24"/>
                  <w:vertAlign w:val="subscript"/>
                </w:rPr>
                <w:t>3</w:t>
              </w:r>
              <w:r w:rsidRPr="009D0251">
                <w:rPr>
                  <w:rFonts w:ascii="Times New Roman" w:hAnsi="Times New Roman" w:cs="Times New Roman"/>
                  <w:sz w:val="24"/>
                  <w:szCs w:val="24"/>
                </w:rPr>
                <w:t>)/3]×2}</w:t>
              </w:r>
            </w:smartTag>
          </w:p>
        </w:tc>
      </w:tr>
      <w:tr w:rsidR="004C4FE9" w:rsidRPr="009D0251" w:rsidTr="00303AD9">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iii</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Πτυχιακή Εργασία (ΠΕ)</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2{ΠΕ×2}</w:t>
            </w:r>
          </w:p>
        </w:tc>
      </w:tr>
      <w:tr w:rsidR="004C4FE9" w:rsidRPr="009D0251" w:rsidTr="00303AD9">
        <w:tc>
          <w:tcPr>
            <w:tcW w:w="445" w:type="dxa"/>
          </w:tcPr>
          <w:p w:rsidR="004C4FE9" w:rsidRPr="009D0251" w:rsidRDefault="004C4FE9" w:rsidP="00303AD9">
            <w:pPr>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iv</w:t>
            </w:r>
          </w:p>
        </w:tc>
        <w:tc>
          <w:tcPr>
            <w:tcW w:w="396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Ερευνητική Δραστηριότητα</w:t>
            </w:r>
          </w:p>
        </w:tc>
        <w:tc>
          <w:tcPr>
            <w:tcW w:w="4410" w:type="dxa"/>
          </w:tcPr>
          <w:p w:rsidR="004C4FE9" w:rsidRPr="009D0251" w:rsidRDefault="004C4FE9" w:rsidP="00303AD9">
            <w:pPr>
              <w:jc w:val="both"/>
              <w:rPr>
                <w:rFonts w:ascii="Times New Roman" w:hAnsi="Times New Roman" w:cs="Times New Roman"/>
                <w:sz w:val="24"/>
                <w:szCs w:val="24"/>
              </w:rPr>
            </w:pPr>
            <w:r w:rsidRPr="009D0251">
              <w:rPr>
                <w:rFonts w:ascii="Times New Roman" w:hAnsi="Times New Roman" w:cs="Times New Roman"/>
                <w:sz w:val="24"/>
                <w:szCs w:val="24"/>
              </w:rPr>
              <w:t>συντελεστής: 1{ΕΔ×1}</w:t>
            </w:r>
          </w:p>
        </w:tc>
      </w:tr>
    </w:tbl>
    <w:p w:rsidR="004C4FE9" w:rsidRPr="009D0251" w:rsidRDefault="004C4FE9" w:rsidP="004C4FE9">
      <w:pPr>
        <w:spacing w:after="0" w:line="240" w:lineRule="auto"/>
        <w:jc w:val="both"/>
        <w:rPr>
          <w:rFonts w:ascii="Times New Roman" w:hAnsi="Times New Roman" w:cs="Times New Roman"/>
          <w:sz w:val="24"/>
          <w:szCs w:val="24"/>
        </w:rPr>
      </w:pPr>
    </w:p>
    <w:p w:rsidR="004C4FE9" w:rsidRPr="009D0251" w:rsidRDefault="004C4FE9" w:rsidP="004C4FE9">
      <w:pPr>
        <w:ind w:firstLine="360"/>
        <w:jc w:val="both"/>
        <w:rPr>
          <w:rFonts w:ascii="Times New Roman" w:hAnsi="Times New Roman" w:cs="Times New Roman"/>
          <w:sz w:val="24"/>
          <w:szCs w:val="24"/>
        </w:rPr>
      </w:pPr>
      <w:r w:rsidRPr="009D0251">
        <w:rPr>
          <w:rFonts w:ascii="Times New Roman" w:hAnsi="Times New Roman" w:cs="Times New Roman"/>
          <w:sz w:val="24"/>
          <w:szCs w:val="24"/>
        </w:rPr>
        <w:t xml:space="preserve">Οι υποψήφιοι  μεταπτυχιακοί φοιτητές θα πρέπει </w:t>
      </w:r>
      <w:r w:rsidRPr="009D0251">
        <w:rPr>
          <w:rFonts w:ascii="Times New Roman" w:hAnsi="Times New Roman" w:cs="Times New Roman"/>
          <w:b/>
          <w:sz w:val="24"/>
          <w:szCs w:val="24"/>
          <w:u w:val="single"/>
        </w:rPr>
        <w:t>υποχρεωτικά</w:t>
      </w:r>
      <w:r w:rsidRPr="009D0251">
        <w:rPr>
          <w:rFonts w:ascii="Times New Roman" w:hAnsi="Times New Roman" w:cs="Times New Roman"/>
          <w:sz w:val="24"/>
          <w:szCs w:val="24"/>
        </w:rPr>
        <w:t xml:space="preserve"> να υποβάλλουν την αίτηση με </w:t>
      </w:r>
      <w:r w:rsidRPr="009D0251">
        <w:rPr>
          <w:rFonts w:ascii="Times New Roman" w:hAnsi="Times New Roman" w:cs="Times New Roman"/>
          <w:b/>
          <w:sz w:val="24"/>
          <w:szCs w:val="24"/>
          <w:u w:val="single"/>
        </w:rPr>
        <w:t>ελληνικούς χαρακτήρες (κεφαλαία)</w:t>
      </w:r>
      <w:r w:rsidRPr="009D0251">
        <w:rPr>
          <w:rFonts w:ascii="Times New Roman" w:hAnsi="Times New Roman" w:cs="Times New Roman"/>
          <w:sz w:val="24"/>
          <w:szCs w:val="24"/>
        </w:rPr>
        <w:t xml:space="preserve"> και τα δικαιολογητικά που απαιτούνται </w:t>
      </w:r>
      <w:r w:rsidRPr="009D0251">
        <w:rPr>
          <w:rFonts w:ascii="Times New Roman" w:hAnsi="Times New Roman" w:cs="Times New Roman"/>
          <w:b/>
          <w:sz w:val="24"/>
          <w:szCs w:val="24"/>
          <w:u w:val="single"/>
        </w:rPr>
        <w:t>ηλεκτρονικά</w:t>
      </w:r>
      <w:r w:rsidRPr="009D0251">
        <w:rPr>
          <w:rFonts w:ascii="Times New Roman" w:hAnsi="Times New Roman" w:cs="Times New Roman"/>
          <w:sz w:val="24"/>
          <w:szCs w:val="24"/>
        </w:rPr>
        <w:t xml:space="preserve"> μέσω του ψηφιακού άλματος </w:t>
      </w:r>
      <w:hyperlink r:id="rId10" w:history="1">
        <w:r w:rsidRPr="009D0251">
          <w:rPr>
            <w:rStyle w:val="Hyperlink"/>
            <w:rFonts w:ascii="Times New Roman" w:hAnsi="Times New Roman" w:cs="Times New Roman"/>
            <w:sz w:val="24"/>
            <w:szCs w:val="24"/>
            <w:lang w:val="en-US"/>
          </w:rPr>
          <w:t>https</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matrix</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upatras</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gr</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sap</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bc</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webdynpro</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sap</w:t>
        </w:r>
        <w:r w:rsidRPr="009D0251">
          <w:rPr>
            <w:rStyle w:val="Hyperlink"/>
            <w:rFonts w:ascii="Times New Roman" w:hAnsi="Times New Roman" w:cs="Times New Roman"/>
            <w:sz w:val="24"/>
            <w:szCs w:val="24"/>
          </w:rPr>
          <w:t>/</w:t>
        </w:r>
        <w:r w:rsidRPr="009D0251">
          <w:rPr>
            <w:rStyle w:val="Hyperlink"/>
            <w:rFonts w:ascii="Times New Roman" w:hAnsi="Times New Roman" w:cs="Times New Roman"/>
            <w:sz w:val="24"/>
            <w:szCs w:val="24"/>
            <w:lang w:val="en-US"/>
          </w:rPr>
          <w:t>zups</w:t>
        </w:r>
        <w:r w:rsidRPr="009D0251">
          <w:rPr>
            <w:rStyle w:val="Hyperlink"/>
            <w:rFonts w:ascii="Times New Roman" w:hAnsi="Times New Roman" w:cs="Times New Roman"/>
            <w:sz w:val="24"/>
            <w:szCs w:val="24"/>
          </w:rPr>
          <w:t>_</w:t>
        </w:r>
        <w:r w:rsidRPr="009D0251">
          <w:rPr>
            <w:rStyle w:val="Hyperlink"/>
            <w:rFonts w:ascii="Times New Roman" w:hAnsi="Times New Roman" w:cs="Times New Roman"/>
            <w:sz w:val="24"/>
            <w:szCs w:val="24"/>
            <w:lang w:val="en-US"/>
          </w:rPr>
          <w:t>pg</w:t>
        </w:r>
        <w:r w:rsidRPr="009D0251">
          <w:rPr>
            <w:rStyle w:val="Hyperlink"/>
            <w:rFonts w:ascii="Times New Roman" w:hAnsi="Times New Roman" w:cs="Times New Roman"/>
            <w:sz w:val="24"/>
            <w:szCs w:val="24"/>
          </w:rPr>
          <w:t>_</w:t>
        </w:r>
        <w:r w:rsidRPr="009D0251">
          <w:rPr>
            <w:rStyle w:val="Hyperlink"/>
            <w:rFonts w:ascii="Times New Roman" w:hAnsi="Times New Roman" w:cs="Times New Roman"/>
            <w:sz w:val="24"/>
            <w:szCs w:val="24"/>
            <w:lang w:val="en-US"/>
          </w:rPr>
          <w:t>adm</w:t>
        </w:r>
      </w:hyperlink>
      <w:r w:rsidRPr="009D0251">
        <w:rPr>
          <w:rStyle w:val="Hyperlink"/>
          <w:rFonts w:ascii="Times New Roman" w:hAnsi="Times New Roman" w:cs="Times New Roman"/>
          <w:sz w:val="24"/>
          <w:szCs w:val="24"/>
        </w:rPr>
        <w:t>#</w:t>
      </w:r>
      <w:r w:rsidRPr="009D0251">
        <w:rPr>
          <w:rFonts w:ascii="Times New Roman" w:hAnsi="Times New Roman" w:cs="Times New Roman"/>
          <w:sz w:val="24"/>
          <w:szCs w:val="24"/>
        </w:rPr>
        <w:t xml:space="preserve">) από τη ημέρα δημοσίευσης της προκήρυξης  μέχρι  τις </w:t>
      </w:r>
      <w:r w:rsidRPr="009D0251">
        <w:rPr>
          <w:rFonts w:ascii="Times New Roman" w:hAnsi="Times New Roman" w:cs="Times New Roman"/>
          <w:b/>
          <w:sz w:val="24"/>
          <w:szCs w:val="24"/>
          <w:u w:val="single"/>
        </w:rPr>
        <w:t>30</w:t>
      </w:r>
      <w:r w:rsidRPr="009D0251">
        <w:rPr>
          <w:rFonts w:ascii="Times New Roman" w:hAnsi="Times New Roman" w:cs="Times New Roman"/>
          <w:sz w:val="24"/>
          <w:szCs w:val="24"/>
          <w:u w:val="single"/>
        </w:rPr>
        <w:t xml:space="preserve"> </w:t>
      </w:r>
      <w:r w:rsidRPr="009D0251">
        <w:rPr>
          <w:rFonts w:ascii="Times New Roman" w:hAnsi="Times New Roman" w:cs="Times New Roman"/>
          <w:b/>
          <w:sz w:val="24"/>
          <w:szCs w:val="24"/>
          <w:u w:val="single"/>
        </w:rPr>
        <w:t xml:space="preserve"> Σεπτεμβρίου 202</w:t>
      </w:r>
      <w:r w:rsidR="00C814CF" w:rsidRPr="009D0251">
        <w:rPr>
          <w:rFonts w:ascii="Times New Roman" w:hAnsi="Times New Roman" w:cs="Times New Roman"/>
          <w:b/>
          <w:sz w:val="24"/>
          <w:szCs w:val="24"/>
          <w:u w:val="single"/>
        </w:rPr>
        <w:t>2</w:t>
      </w:r>
      <w:r w:rsidRPr="009D0251">
        <w:rPr>
          <w:rFonts w:ascii="Times New Roman" w:hAnsi="Times New Roman" w:cs="Times New Roman"/>
          <w:b/>
          <w:sz w:val="24"/>
          <w:szCs w:val="24"/>
          <w:u w:val="single"/>
        </w:rPr>
        <w:t>.</w:t>
      </w:r>
    </w:p>
    <w:p w:rsidR="004C4FE9" w:rsidRPr="009D0251" w:rsidRDefault="004C4FE9" w:rsidP="004C4FE9">
      <w:pPr>
        <w:spacing w:after="0"/>
        <w:ind w:left="284" w:firstLine="74"/>
        <w:jc w:val="both"/>
        <w:rPr>
          <w:rFonts w:ascii="Times New Roman" w:hAnsi="Times New Roman" w:cs="Times New Roman"/>
          <w:sz w:val="24"/>
          <w:szCs w:val="24"/>
        </w:rPr>
      </w:pPr>
      <w:r w:rsidRPr="009D0251">
        <w:rPr>
          <w:rFonts w:ascii="Times New Roman" w:hAnsi="Times New Roman" w:cs="Times New Roman"/>
          <w:b/>
          <w:bCs/>
          <w:sz w:val="24"/>
          <w:szCs w:val="24"/>
        </w:rPr>
        <w:t>Απαραίτητα δικαιολογητικά:</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Πιστοποιητικό αναλυτικής βαθμολογίας.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Βιογραφικό σημείωμα.</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Φωτοτυπία αστυνομικής ταυτότητας.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lastRenderedPageBreak/>
        <w:t>Αντίγραφο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Επιστημονικές δημοσιεύσεις.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Αποδεικτικό ξένης γλώσσας.</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 xml:space="preserve">Δύο συστατικές επιστολές </w:t>
      </w:r>
      <w:r w:rsidRPr="009D0251">
        <w:rPr>
          <w:rFonts w:ascii="Times New Roman" w:hAnsi="Times New Roman" w:cs="Times New Roman"/>
          <w:b/>
          <w:sz w:val="24"/>
          <w:szCs w:val="24"/>
        </w:rPr>
        <w:t>(θα κατατίθενται στη Γραμματεία του Τμήματος Χημείας</w:t>
      </w:r>
      <w:r w:rsidRPr="009D0251">
        <w:rPr>
          <w:rFonts w:ascii="Times New Roman" w:hAnsi="Times New Roman" w:cs="Times New Roman"/>
          <w:sz w:val="24"/>
          <w:szCs w:val="24"/>
        </w:rPr>
        <w:t>).</w:t>
      </w:r>
    </w:p>
    <w:p w:rsidR="004C4FE9" w:rsidRPr="009D0251" w:rsidRDefault="004C4FE9" w:rsidP="004C4FE9">
      <w:pPr>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Βεβαίωση χρήσης ηλεκτρονικού υπολογιστή.</w:t>
      </w:r>
    </w:p>
    <w:p w:rsidR="004C4FE9" w:rsidRPr="009D0251" w:rsidRDefault="004C4FE9" w:rsidP="004C4FE9">
      <w:pPr>
        <w:pStyle w:val="ListParagraph"/>
        <w:numPr>
          <w:ilvl w:val="0"/>
          <w:numId w:val="37"/>
        </w:numPr>
        <w:spacing w:after="0" w:line="240" w:lineRule="auto"/>
        <w:jc w:val="both"/>
        <w:rPr>
          <w:rFonts w:ascii="Times New Roman" w:hAnsi="Times New Roman" w:cs="Times New Roman"/>
          <w:sz w:val="24"/>
          <w:szCs w:val="24"/>
        </w:rPr>
      </w:pPr>
      <w:r w:rsidRPr="009D0251">
        <w:rPr>
          <w:rFonts w:ascii="Times New Roman" w:hAnsi="Times New Roman" w:cs="Times New Roman"/>
          <w:sz w:val="24"/>
          <w:szCs w:val="24"/>
        </w:rPr>
        <w:t>Αίτηση ορισμού επιβλέποντα/ουσας</w:t>
      </w:r>
    </w:p>
    <w:p w:rsidR="004C4FE9" w:rsidRPr="009D0251" w:rsidRDefault="004C4FE9" w:rsidP="004C4FE9">
      <w:pPr>
        <w:pStyle w:val="ListParagraph"/>
        <w:spacing w:after="0" w:line="240" w:lineRule="auto"/>
        <w:ind w:left="360"/>
        <w:jc w:val="both"/>
        <w:rPr>
          <w:rFonts w:ascii="Times New Roman" w:hAnsi="Times New Roman" w:cs="Times New Roman"/>
          <w:sz w:val="24"/>
          <w:szCs w:val="24"/>
        </w:rPr>
      </w:pP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 xml:space="preserve">Οι υποψήφιοι επίσης θα πρέπει να καταθέσουν και σε </w:t>
      </w:r>
      <w:r w:rsidRPr="009D0251">
        <w:rPr>
          <w:rFonts w:ascii="Times New Roman" w:hAnsi="Times New Roman" w:cs="Times New Roman"/>
          <w:b/>
          <w:sz w:val="24"/>
          <w:szCs w:val="24"/>
          <w:u w:val="single"/>
        </w:rPr>
        <w:t>έντυπη μορφή</w:t>
      </w:r>
      <w:r w:rsidRPr="009D0251">
        <w:rPr>
          <w:rFonts w:ascii="Times New Roman" w:hAnsi="Times New Roman" w:cs="Times New Roman"/>
          <w:sz w:val="24"/>
          <w:szCs w:val="24"/>
        </w:rPr>
        <w:t xml:space="preserve"> στη Γραμματεία του Τμήματος Χημείας τα ανωτέρω δικαιολογητικά.</w:t>
      </w:r>
    </w:p>
    <w:p w:rsidR="004C4FE9" w:rsidRPr="009D0251" w:rsidRDefault="004C4FE9" w:rsidP="004C4FE9">
      <w:pPr>
        <w:ind w:firstLine="720"/>
        <w:jc w:val="both"/>
        <w:rPr>
          <w:rFonts w:ascii="Times New Roman" w:hAnsi="Times New Roman" w:cs="Times New Roman"/>
          <w:sz w:val="24"/>
          <w:szCs w:val="24"/>
        </w:rPr>
      </w:pPr>
      <w:r w:rsidRPr="009D0251">
        <w:rPr>
          <w:rFonts w:ascii="Times New Roman" w:hAnsi="Times New Roman" w:cs="Times New Roman"/>
          <w:sz w:val="24"/>
          <w:szCs w:val="24"/>
        </w:rPr>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4C4FE9" w:rsidRPr="009D0251" w:rsidRDefault="004C4FE9" w:rsidP="004C4FE9">
      <w:pPr>
        <w:spacing w:after="0"/>
        <w:ind w:firstLine="720"/>
        <w:jc w:val="both"/>
        <w:rPr>
          <w:rFonts w:ascii="Times New Roman" w:hAnsi="Times New Roman" w:cs="Times New Roman"/>
          <w:sz w:val="24"/>
          <w:szCs w:val="24"/>
        </w:rPr>
      </w:pPr>
      <w:r w:rsidRPr="009D0251">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2610996204, 21610996203</w:t>
      </w:r>
    </w:p>
    <w:p w:rsidR="004C4FE9" w:rsidRPr="009D0251" w:rsidRDefault="004C4FE9" w:rsidP="004C4FE9">
      <w:pPr>
        <w:spacing w:after="0"/>
        <w:jc w:val="both"/>
        <w:rPr>
          <w:rFonts w:ascii="Times New Roman" w:hAnsi="Times New Roman" w:cs="Times New Roman"/>
          <w:sz w:val="24"/>
          <w:szCs w:val="24"/>
          <w:lang w:val="en-US"/>
        </w:rPr>
      </w:pPr>
      <w:r w:rsidRPr="009D0251">
        <w:rPr>
          <w:rFonts w:ascii="Times New Roman" w:hAnsi="Times New Roman" w:cs="Times New Roman"/>
          <w:sz w:val="24"/>
          <w:szCs w:val="24"/>
          <w:lang w:val="en-US"/>
        </w:rPr>
        <w:t xml:space="preserve">email: </w:t>
      </w:r>
      <w:hyperlink r:id="rId11" w:history="1">
        <w:r w:rsidRPr="009D0251">
          <w:rPr>
            <w:rStyle w:val="Hyperlink"/>
            <w:rFonts w:ascii="Times New Roman" w:hAnsi="Times New Roman" w:cs="Times New Roman"/>
            <w:sz w:val="24"/>
            <w:szCs w:val="24"/>
            <w:lang w:val="en-US"/>
          </w:rPr>
          <w:t>chemsecr@upatras.gr</w:t>
        </w:r>
      </w:hyperlink>
      <w:r w:rsidRPr="009D0251">
        <w:rPr>
          <w:rFonts w:ascii="Times New Roman" w:hAnsi="Times New Roman" w:cs="Times New Roman"/>
          <w:sz w:val="24"/>
          <w:szCs w:val="24"/>
          <w:lang w:val="en-US"/>
        </w:rPr>
        <w:t>,</w:t>
      </w:r>
      <w:r w:rsidRPr="009D0251">
        <w:rPr>
          <w:rFonts w:ascii="Times New Roman" w:hAnsi="Times New Roman" w:cs="Times New Roman"/>
          <w:sz w:val="24"/>
          <w:szCs w:val="24"/>
          <w:lang w:val="en-GB"/>
        </w:rPr>
        <w:t xml:space="preserve">                             </w:t>
      </w:r>
      <w:r w:rsidRPr="009D0251">
        <w:rPr>
          <w:rFonts w:ascii="Times New Roman" w:hAnsi="Times New Roman" w:cs="Times New Roman"/>
          <w:sz w:val="24"/>
          <w:szCs w:val="24"/>
          <w:lang w:val="en-US"/>
        </w:rPr>
        <w:t xml:space="preserve">URL: </w:t>
      </w:r>
      <w:hyperlink r:id="rId12" w:history="1">
        <w:r w:rsidRPr="009D0251">
          <w:rPr>
            <w:rStyle w:val="Hyperlink"/>
            <w:rFonts w:ascii="Times New Roman" w:hAnsi="Times New Roman" w:cs="Times New Roman"/>
            <w:sz w:val="24"/>
            <w:szCs w:val="24"/>
            <w:lang w:val="en-US"/>
          </w:rPr>
          <w:t>http://www.chem.upatras.gr</w:t>
        </w:r>
      </w:hyperlink>
      <w:r w:rsidRPr="009D0251">
        <w:rPr>
          <w:rFonts w:ascii="Times New Roman" w:hAnsi="Times New Roman" w:cs="Times New Roman"/>
          <w:sz w:val="24"/>
          <w:szCs w:val="24"/>
          <w:lang w:val="en-US"/>
        </w:rPr>
        <w:tab/>
      </w:r>
    </w:p>
    <w:p w:rsidR="006177EE" w:rsidRPr="009D0251" w:rsidRDefault="006177EE" w:rsidP="004C4FE9">
      <w:pPr>
        <w:spacing w:after="0"/>
        <w:jc w:val="both"/>
        <w:rPr>
          <w:rFonts w:ascii="Times New Roman" w:hAnsi="Times New Roman" w:cs="Times New Roman"/>
          <w:sz w:val="24"/>
          <w:szCs w:val="24"/>
          <w:lang w:val="en-US"/>
        </w:rPr>
      </w:pPr>
    </w:p>
    <w:p w:rsidR="009A1772" w:rsidRPr="009D0251" w:rsidRDefault="009A1772" w:rsidP="00770144">
      <w:pPr>
        <w:pStyle w:val="NormalWeb"/>
        <w:spacing w:before="0" w:beforeAutospacing="0" w:after="0" w:afterAutospacing="0"/>
        <w:jc w:val="both"/>
        <w:rPr>
          <w:rFonts w:ascii="Minion Pro" w:hAnsi="Minion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73252A" w:rsidTr="00641522">
        <w:tc>
          <w:tcPr>
            <w:tcW w:w="3415" w:type="dxa"/>
          </w:tcPr>
          <w:p w:rsidR="0073252A" w:rsidRPr="00F358EF" w:rsidRDefault="0073252A" w:rsidP="00641522">
            <w:pPr>
              <w:autoSpaceDE w:val="0"/>
              <w:autoSpaceDN w:val="0"/>
              <w:adjustRightInd w:val="0"/>
              <w:jc w:val="center"/>
              <w:rPr>
                <w:rFonts w:ascii="Times New Roman" w:hAnsi="Times New Roman" w:cs="Times New Roman"/>
                <w:color w:val="000000"/>
                <w:sz w:val="24"/>
                <w:szCs w:val="24"/>
              </w:rPr>
            </w:pPr>
            <w:r w:rsidRPr="00F358EF">
              <w:rPr>
                <w:rFonts w:ascii="Times New Roman" w:hAnsi="Times New Roman" w:cs="Times New Roman"/>
                <w:color w:val="000000"/>
                <w:sz w:val="24"/>
                <w:szCs w:val="24"/>
              </w:rPr>
              <w:t>Ο  Πρόεδρος</w:t>
            </w:r>
          </w:p>
          <w:p w:rsidR="0073252A" w:rsidRPr="00F358EF" w:rsidRDefault="0073252A" w:rsidP="00641522">
            <w:pPr>
              <w:autoSpaceDE w:val="0"/>
              <w:autoSpaceDN w:val="0"/>
              <w:adjustRightInd w:val="0"/>
              <w:jc w:val="center"/>
              <w:rPr>
                <w:rFonts w:ascii="Times New Roman" w:hAnsi="Times New Roman" w:cs="Times New Roman"/>
                <w:color w:val="000000"/>
                <w:sz w:val="24"/>
                <w:szCs w:val="24"/>
              </w:rPr>
            </w:pPr>
            <w:r w:rsidRPr="00F358EF">
              <w:rPr>
                <w:rFonts w:ascii="Times New Roman" w:hAnsi="Times New Roman" w:cs="Times New Roman"/>
                <w:color w:val="000000"/>
                <w:sz w:val="24"/>
                <w:szCs w:val="24"/>
              </w:rPr>
              <w:t>του Τμήματος Χημείας</w:t>
            </w:r>
          </w:p>
          <w:p w:rsidR="0073252A" w:rsidRDefault="0073252A" w:rsidP="00641522">
            <w:pPr>
              <w:autoSpaceDE w:val="0"/>
              <w:autoSpaceDN w:val="0"/>
              <w:adjustRightInd w:val="0"/>
              <w:jc w:val="center"/>
              <w:rPr>
                <w:rFonts w:ascii="Times New Roman" w:hAnsi="Times New Roman" w:cs="Times New Roman"/>
                <w:color w:val="000000"/>
                <w:sz w:val="24"/>
                <w:szCs w:val="24"/>
              </w:rPr>
            </w:pPr>
          </w:p>
          <w:p w:rsidR="0073252A" w:rsidRDefault="0073252A" w:rsidP="00641522">
            <w:pPr>
              <w:autoSpaceDE w:val="0"/>
              <w:autoSpaceDN w:val="0"/>
              <w:adjustRightInd w:val="0"/>
              <w:jc w:val="center"/>
              <w:rPr>
                <w:rFonts w:ascii="Times New Roman" w:hAnsi="Times New Roman" w:cs="Times New Roman"/>
                <w:color w:val="000000"/>
                <w:sz w:val="24"/>
                <w:szCs w:val="24"/>
              </w:rPr>
            </w:pPr>
          </w:p>
          <w:p w:rsidR="0073252A" w:rsidRDefault="0073252A" w:rsidP="00641522">
            <w:pPr>
              <w:autoSpaceDE w:val="0"/>
              <w:autoSpaceDN w:val="0"/>
              <w:adjustRightInd w:val="0"/>
              <w:jc w:val="center"/>
              <w:rPr>
                <w:rFonts w:ascii="Times New Roman" w:hAnsi="Times New Roman" w:cs="Times New Roman"/>
                <w:color w:val="000000"/>
                <w:sz w:val="24"/>
                <w:szCs w:val="24"/>
              </w:rPr>
            </w:pPr>
          </w:p>
        </w:tc>
      </w:tr>
      <w:tr w:rsidR="0073252A" w:rsidTr="00641522">
        <w:tc>
          <w:tcPr>
            <w:tcW w:w="3415" w:type="dxa"/>
          </w:tcPr>
          <w:p w:rsidR="0073252A" w:rsidRPr="00D77EAB" w:rsidRDefault="0073252A" w:rsidP="0064152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Αχιλλεύς Θεοχάρης</w:t>
            </w:r>
          </w:p>
          <w:p w:rsidR="0073252A" w:rsidRDefault="0073252A" w:rsidP="00641522">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Καθηγητής</w:t>
            </w:r>
          </w:p>
        </w:tc>
      </w:tr>
    </w:tbl>
    <w:p w:rsidR="00770144" w:rsidRPr="009D0251" w:rsidRDefault="00770144" w:rsidP="00AA509B">
      <w:pPr>
        <w:spacing w:after="0" w:line="240" w:lineRule="auto"/>
        <w:jc w:val="both"/>
        <w:rPr>
          <w:rFonts w:ascii="Minion Pro" w:eastAsia="Times New Roman" w:hAnsi="Minion Pro" w:cs="Times New Roman"/>
          <w:color w:val="000000"/>
          <w:sz w:val="24"/>
          <w:szCs w:val="24"/>
          <w:lang w:eastAsia="el-GR"/>
        </w:rPr>
      </w:pPr>
    </w:p>
    <w:sectPr w:rsidR="00770144" w:rsidRPr="009D0251" w:rsidSect="00817B9E">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40" w:rsidRDefault="008B3340" w:rsidP="00AA509B">
      <w:pPr>
        <w:spacing w:after="0" w:line="240" w:lineRule="auto"/>
      </w:pPr>
      <w:r>
        <w:separator/>
      </w:r>
    </w:p>
  </w:endnote>
  <w:endnote w:type="continuationSeparator" w:id="0">
    <w:p w:rsidR="008B3340" w:rsidRDefault="008B3340" w:rsidP="00AA5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f Garamond">
    <w:altName w:val="Times New Roman"/>
    <w:charset w:val="A1"/>
    <w:family w:val="auto"/>
    <w:pitch w:val="variable"/>
    <w:sig w:usb0="00000081" w:usb1="00000048" w:usb2="00000000" w:usb3="00000000" w:csb0="00000008"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45524"/>
      <w:docPartObj>
        <w:docPartGallery w:val="Page Numbers (Bottom of Page)"/>
        <w:docPartUnique/>
      </w:docPartObj>
    </w:sdtPr>
    <w:sdtEndPr>
      <w:rPr>
        <w:noProof/>
      </w:rPr>
    </w:sdtEndPr>
    <w:sdtContent>
      <w:p w:rsidR="00357D9B" w:rsidRDefault="00357D9B">
        <w:pPr>
          <w:pStyle w:val="Footer"/>
          <w:jc w:val="center"/>
        </w:pPr>
        <w:r>
          <w:fldChar w:fldCharType="begin"/>
        </w:r>
        <w:r>
          <w:instrText xml:space="preserve"> PAGE   \* MERGEFORMAT </w:instrText>
        </w:r>
        <w:r>
          <w:fldChar w:fldCharType="separate"/>
        </w:r>
        <w:r w:rsidR="00D70499">
          <w:rPr>
            <w:noProof/>
          </w:rPr>
          <w:t>1</w:t>
        </w:r>
        <w:r>
          <w:rPr>
            <w:noProof/>
          </w:rPr>
          <w:fldChar w:fldCharType="end"/>
        </w:r>
      </w:p>
    </w:sdtContent>
  </w:sdt>
  <w:p w:rsidR="00357D9B" w:rsidRDefault="00357D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40" w:rsidRDefault="008B3340" w:rsidP="00AA509B">
      <w:pPr>
        <w:spacing w:after="0" w:line="240" w:lineRule="auto"/>
      </w:pPr>
      <w:r>
        <w:separator/>
      </w:r>
    </w:p>
  </w:footnote>
  <w:footnote w:type="continuationSeparator" w:id="0">
    <w:p w:rsidR="008B3340" w:rsidRDefault="008B3340" w:rsidP="00AA5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5CED"/>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8B6B16"/>
    <w:multiLevelType w:val="multilevel"/>
    <w:tmpl w:val="E86E5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1275336D"/>
    <w:multiLevelType w:val="hybridMultilevel"/>
    <w:tmpl w:val="5192B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1C07AB"/>
    <w:multiLevelType w:val="multilevel"/>
    <w:tmpl w:val="9D0A3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01A5B"/>
    <w:multiLevelType w:val="hybridMultilevel"/>
    <w:tmpl w:val="A5B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627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E708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052E9"/>
    <w:multiLevelType w:val="hybridMultilevel"/>
    <w:tmpl w:val="E9666A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9415F93"/>
    <w:multiLevelType w:val="hybridMultilevel"/>
    <w:tmpl w:val="C64C0F20"/>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0" w15:restartNumberingAfterBreak="0">
    <w:nsid w:val="30DB0431"/>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22A2674"/>
    <w:multiLevelType w:val="hybridMultilevel"/>
    <w:tmpl w:val="F11A3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906928"/>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DD0A46"/>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13F5B2D"/>
    <w:multiLevelType w:val="hybridMultilevel"/>
    <w:tmpl w:val="350EB3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CA416D"/>
    <w:multiLevelType w:val="hybridMultilevel"/>
    <w:tmpl w:val="2C3C62F6"/>
    <w:lvl w:ilvl="0" w:tplc="F9F284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4BF70416"/>
    <w:multiLevelType w:val="hybridMultilevel"/>
    <w:tmpl w:val="FD2AD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43279"/>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AA1183"/>
    <w:multiLevelType w:val="hybridMultilevel"/>
    <w:tmpl w:val="9432B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B3456B"/>
    <w:multiLevelType w:val="multilevel"/>
    <w:tmpl w:val="DBBEA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035DD8"/>
    <w:multiLevelType w:val="hybridMultilevel"/>
    <w:tmpl w:val="01268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70F181F"/>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6869F6"/>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BA2080"/>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4B728B"/>
    <w:multiLevelType w:val="hybridMultilevel"/>
    <w:tmpl w:val="84DEA5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29819F5"/>
    <w:multiLevelType w:val="hybridMultilevel"/>
    <w:tmpl w:val="FF48FEB8"/>
    <w:lvl w:ilvl="0" w:tplc="0408000F">
      <w:start w:val="1"/>
      <w:numFmt w:val="decimal"/>
      <w:lvlText w:val="%1."/>
      <w:lvlJc w:val="left"/>
      <w:pPr>
        <w:ind w:left="1440" w:hanging="360"/>
      </w:pPr>
      <w:rPr>
        <w:rFont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668A0D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B61EF5"/>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4B3CB1"/>
    <w:multiLevelType w:val="hybridMultilevel"/>
    <w:tmpl w:val="28B4F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314DC"/>
    <w:multiLevelType w:val="multilevel"/>
    <w:tmpl w:val="5248EE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9A3A6D"/>
    <w:multiLevelType w:val="hybridMultilevel"/>
    <w:tmpl w:val="642A2B28"/>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73F72AAE"/>
    <w:multiLevelType w:val="multilevel"/>
    <w:tmpl w:val="453C6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400B64"/>
    <w:multiLevelType w:val="hybridMultilevel"/>
    <w:tmpl w:val="457026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04CC5"/>
    <w:multiLevelType w:val="hybridMultilevel"/>
    <w:tmpl w:val="0B8E8C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7E37B5"/>
    <w:multiLevelType w:val="hybridMultilevel"/>
    <w:tmpl w:val="19CC11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10F89"/>
    <w:multiLevelType w:val="hybridMultilevel"/>
    <w:tmpl w:val="792AC51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7" w15:restartNumberingAfterBreak="0">
    <w:nsid w:val="7F6D3FC0"/>
    <w:multiLevelType w:val="hybridMultilevel"/>
    <w:tmpl w:val="2988AE1A"/>
    <w:lvl w:ilvl="0" w:tplc="05F4E02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34"/>
  </w:num>
  <w:num w:numId="4">
    <w:abstractNumId w:val="33"/>
  </w:num>
  <w:num w:numId="5">
    <w:abstractNumId w:val="31"/>
  </w:num>
  <w:num w:numId="6">
    <w:abstractNumId w:val="5"/>
  </w:num>
  <w:num w:numId="7">
    <w:abstractNumId w:val="20"/>
  </w:num>
  <w:num w:numId="8">
    <w:abstractNumId w:val="32"/>
  </w:num>
  <w:num w:numId="9">
    <w:abstractNumId w:val="1"/>
  </w:num>
  <w:num w:numId="10">
    <w:abstractNumId w:val="27"/>
  </w:num>
  <w:num w:numId="11">
    <w:abstractNumId w:val="4"/>
  </w:num>
  <w:num w:numId="12">
    <w:abstractNumId w:val="6"/>
  </w:num>
  <w:num w:numId="13">
    <w:abstractNumId w:val="29"/>
  </w:num>
  <w:num w:numId="14">
    <w:abstractNumId w:val="9"/>
  </w:num>
  <w:num w:numId="15">
    <w:abstractNumId w:val="17"/>
  </w:num>
  <w:num w:numId="16">
    <w:abstractNumId w:val="15"/>
  </w:num>
  <w:num w:numId="17">
    <w:abstractNumId w:val="35"/>
  </w:num>
  <w:num w:numId="18">
    <w:abstractNumId w:val="25"/>
  </w:num>
  <w:num w:numId="19">
    <w:abstractNumId w:val="10"/>
  </w:num>
  <w:num w:numId="20">
    <w:abstractNumId w:val="14"/>
  </w:num>
  <w:num w:numId="21">
    <w:abstractNumId w:val="21"/>
  </w:num>
  <w:num w:numId="22">
    <w:abstractNumId w:val="12"/>
  </w:num>
  <w:num w:numId="23">
    <w:abstractNumId w:val="23"/>
  </w:num>
  <w:num w:numId="24">
    <w:abstractNumId w:val="28"/>
  </w:num>
  <w:num w:numId="25">
    <w:abstractNumId w:val="0"/>
  </w:num>
  <w:num w:numId="26">
    <w:abstractNumId w:val="30"/>
  </w:num>
  <w:num w:numId="27">
    <w:abstractNumId w:val="24"/>
  </w:num>
  <w:num w:numId="28">
    <w:abstractNumId w:val="22"/>
  </w:num>
  <w:num w:numId="29">
    <w:abstractNumId w:val="7"/>
  </w:num>
  <w:num w:numId="30">
    <w:abstractNumId w:val="18"/>
  </w:num>
  <w:num w:numId="31">
    <w:abstractNumId w:val="8"/>
  </w:num>
  <w:num w:numId="32">
    <w:abstractNumId w:val="26"/>
  </w:num>
  <w:num w:numId="33">
    <w:abstractNumId w:val="36"/>
  </w:num>
  <w:num w:numId="34">
    <w:abstractNumId w:val="13"/>
  </w:num>
  <w:num w:numId="35">
    <w:abstractNumId w:val="19"/>
  </w:num>
  <w:num w:numId="36">
    <w:abstractNumId w:val="37"/>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94"/>
    <w:rsid w:val="00000F61"/>
    <w:rsid w:val="00002CD8"/>
    <w:rsid w:val="000046DA"/>
    <w:rsid w:val="00015313"/>
    <w:rsid w:val="000225A5"/>
    <w:rsid w:val="00024C00"/>
    <w:rsid w:val="0003531F"/>
    <w:rsid w:val="000443FA"/>
    <w:rsid w:val="00052D70"/>
    <w:rsid w:val="000541A0"/>
    <w:rsid w:val="00070305"/>
    <w:rsid w:val="00076584"/>
    <w:rsid w:val="000A082C"/>
    <w:rsid w:val="000A6024"/>
    <w:rsid w:val="000C0B8E"/>
    <w:rsid w:val="000C60D3"/>
    <w:rsid w:val="001028D0"/>
    <w:rsid w:val="00112B6C"/>
    <w:rsid w:val="00115F37"/>
    <w:rsid w:val="00124A4D"/>
    <w:rsid w:val="00125F3F"/>
    <w:rsid w:val="00147F9A"/>
    <w:rsid w:val="0016181F"/>
    <w:rsid w:val="001642C7"/>
    <w:rsid w:val="001729C2"/>
    <w:rsid w:val="001824B0"/>
    <w:rsid w:val="00190566"/>
    <w:rsid w:val="001A31EB"/>
    <w:rsid w:val="001A42F4"/>
    <w:rsid w:val="001A53E9"/>
    <w:rsid w:val="001B7C5A"/>
    <w:rsid w:val="001C7830"/>
    <w:rsid w:val="001D09F6"/>
    <w:rsid w:val="001D131B"/>
    <w:rsid w:val="001D24A2"/>
    <w:rsid w:val="001E1683"/>
    <w:rsid w:val="00201B46"/>
    <w:rsid w:val="00206407"/>
    <w:rsid w:val="0020722F"/>
    <w:rsid w:val="0020763D"/>
    <w:rsid w:val="00211C38"/>
    <w:rsid w:val="0022253D"/>
    <w:rsid w:val="00223D08"/>
    <w:rsid w:val="0022759B"/>
    <w:rsid w:val="00230D3D"/>
    <w:rsid w:val="00233A42"/>
    <w:rsid w:val="00234594"/>
    <w:rsid w:val="0024137C"/>
    <w:rsid w:val="00245530"/>
    <w:rsid w:val="002564C7"/>
    <w:rsid w:val="00266A85"/>
    <w:rsid w:val="00274D86"/>
    <w:rsid w:val="0028072D"/>
    <w:rsid w:val="002839C2"/>
    <w:rsid w:val="00283DFC"/>
    <w:rsid w:val="00286CC1"/>
    <w:rsid w:val="002875DE"/>
    <w:rsid w:val="002A6D32"/>
    <w:rsid w:val="002B6027"/>
    <w:rsid w:val="002C60F7"/>
    <w:rsid w:val="002D2D55"/>
    <w:rsid w:val="002D7593"/>
    <w:rsid w:val="003017E4"/>
    <w:rsid w:val="00302D0A"/>
    <w:rsid w:val="0030376C"/>
    <w:rsid w:val="00320A17"/>
    <w:rsid w:val="00322412"/>
    <w:rsid w:val="00327021"/>
    <w:rsid w:val="00327A07"/>
    <w:rsid w:val="00327FF1"/>
    <w:rsid w:val="00357D9B"/>
    <w:rsid w:val="0036287F"/>
    <w:rsid w:val="003721C9"/>
    <w:rsid w:val="003749AE"/>
    <w:rsid w:val="00381414"/>
    <w:rsid w:val="003818C7"/>
    <w:rsid w:val="0038305F"/>
    <w:rsid w:val="00394065"/>
    <w:rsid w:val="003A2B6D"/>
    <w:rsid w:val="003C3F79"/>
    <w:rsid w:val="003D01F5"/>
    <w:rsid w:val="003D2424"/>
    <w:rsid w:val="003E104F"/>
    <w:rsid w:val="003E70A8"/>
    <w:rsid w:val="003F0F6F"/>
    <w:rsid w:val="00402B0F"/>
    <w:rsid w:val="00405E2F"/>
    <w:rsid w:val="004110D7"/>
    <w:rsid w:val="00414A03"/>
    <w:rsid w:val="00423EBA"/>
    <w:rsid w:val="00457543"/>
    <w:rsid w:val="004638A5"/>
    <w:rsid w:val="00463C5B"/>
    <w:rsid w:val="004720ED"/>
    <w:rsid w:val="00485A2F"/>
    <w:rsid w:val="00495C15"/>
    <w:rsid w:val="004A387F"/>
    <w:rsid w:val="004A7E24"/>
    <w:rsid w:val="004B28D5"/>
    <w:rsid w:val="004C4FE9"/>
    <w:rsid w:val="004D16B5"/>
    <w:rsid w:val="004E5B81"/>
    <w:rsid w:val="004F218E"/>
    <w:rsid w:val="00502BE3"/>
    <w:rsid w:val="005170E6"/>
    <w:rsid w:val="005252EB"/>
    <w:rsid w:val="00527556"/>
    <w:rsid w:val="00557AA2"/>
    <w:rsid w:val="00560D32"/>
    <w:rsid w:val="005656D5"/>
    <w:rsid w:val="00565CD5"/>
    <w:rsid w:val="005821AE"/>
    <w:rsid w:val="005831F3"/>
    <w:rsid w:val="005B16DB"/>
    <w:rsid w:val="005B328C"/>
    <w:rsid w:val="005C05D3"/>
    <w:rsid w:val="005C587F"/>
    <w:rsid w:val="005D1D92"/>
    <w:rsid w:val="005D44AB"/>
    <w:rsid w:val="005D52C8"/>
    <w:rsid w:val="005F398B"/>
    <w:rsid w:val="005F4D7F"/>
    <w:rsid w:val="005F7C4C"/>
    <w:rsid w:val="006116D9"/>
    <w:rsid w:val="00614D71"/>
    <w:rsid w:val="006177EE"/>
    <w:rsid w:val="006213BD"/>
    <w:rsid w:val="00624203"/>
    <w:rsid w:val="00625A21"/>
    <w:rsid w:val="00627272"/>
    <w:rsid w:val="00633787"/>
    <w:rsid w:val="00635C17"/>
    <w:rsid w:val="00670347"/>
    <w:rsid w:val="006703D7"/>
    <w:rsid w:val="00670DD6"/>
    <w:rsid w:val="00670DDC"/>
    <w:rsid w:val="00671975"/>
    <w:rsid w:val="00675258"/>
    <w:rsid w:val="0069573C"/>
    <w:rsid w:val="006A615C"/>
    <w:rsid w:val="006A6DB4"/>
    <w:rsid w:val="006C1B5D"/>
    <w:rsid w:val="006D60F8"/>
    <w:rsid w:val="006F1525"/>
    <w:rsid w:val="006F2857"/>
    <w:rsid w:val="006F35F9"/>
    <w:rsid w:val="006F52ED"/>
    <w:rsid w:val="006F76E6"/>
    <w:rsid w:val="006F7FDE"/>
    <w:rsid w:val="0070350E"/>
    <w:rsid w:val="007073AF"/>
    <w:rsid w:val="007104DF"/>
    <w:rsid w:val="0073252A"/>
    <w:rsid w:val="00736294"/>
    <w:rsid w:val="00753BFE"/>
    <w:rsid w:val="00770144"/>
    <w:rsid w:val="007777FD"/>
    <w:rsid w:val="0078099A"/>
    <w:rsid w:val="007975CA"/>
    <w:rsid w:val="007A17A5"/>
    <w:rsid w:val="007A6C0A"/>
    <w:rsid w:val="007B0625"/>
    <w:rsid w:val="007E452A"/>
    <w:rsid w:val="007E7B7B"/>
    <w:rsid w:val="007F3781"/>
    <w:rsid w:val="007F46AC"/>
    <w:rsid w:val="007F55D0"/>
    <w:rsid w:val="007F7CDF"/>
    <w:rsid w:val="00802888"/>
    <w:rsid w:val="008106F4"/>
    <w:rsid w:val="00817B9E"/>
    <w:rsid w:val="008259B8"/>
    <w:rsid w:val="00833921"/>
    <w:rsid w:val="008360D4"/>
    <w:rsid w:val="0085038C"/>
    <w:rsid w:val="00862E5B"/>
    <w:rsid w:val="0086714A"/>
    <w:rsid w:val="008704EE"/>
    <w:rsid w:val="00884BDF"/>
    <w:rsid w:val="00886BFA"/>
    <w:rsid w:val="008875EA"/>
    <w:rsid w:val="008A1C7F"/>
    <w:rsid w:val="008A3375"/>
    <w:rsid w:val="008B316E"/>
    <w:rsid w:val="008B3340"/>
    <w:rsid w:val="008D573C"/>
    <w:rsid w:val="008D6CE8"/>
    <w:rsid w:val="008E4042"/>
    <w:rsid w:val="008E40A7"/>
    <w:rsid w:val="008E6AB8"/>
    <w:rsid w:val="00905A55"/>
    <w:rsid w:val="0091355C"/>
    <w:rsid w:val="0091374E"/>
    <w:rsid w:val="009138BA"/>
    <w:rsid w:val="009168B4"/>
    <w:rsid w:val="00920008"/>
    <w:rsid w:val="0092333E"/>
    <w:rsid w:val="0093656B"/>
    <w:rsid w:val="0095449D"/>
    <w:rsid w:val="00994711"/>
    <w:rsid w:val="009A1772"/>
    <w:rsid w:val="009A62AF"/>
    <w:rsid w:val="009A7CF4"/>
    <w:rsid w:val="009C667B"/>
    <w:rsid w:val="009D0251"/>
    <w:rsid w:val="009D1391"/>
    <w:rsid w:val="009D30C3"/>
    <w:rsid w:val="009D4742"/>
    <w:rsid w:val="009D6CAA"/>
    <w:rsid w:val="009D757A"/>
    <w:rsid w:val="009F2E68"/>
    <w:rsid w:val="00A02C04"/>
    <w:rsid w:val="00A16677"/>
    <w:rsid w:val="00A25EDC"/>
    <w:rsid w:val="00A308F6"/>
    <w:rsid w:val="00A316BE"/>
    <w:rsid w:val="00A4779F"/>
    <w:rsid w:val="00A5329B"/>
    <w:rsid w:val="00A62DF9"/>
    <w:rsid w:val="00A846CB"/>
    <w:rsid w:val="00A920C7"/>
    <w:rsid w:val="00A929BB"/>
    <w:rsid w:val="00AA509B"/>
    <w:rsid w:val="00AC2EA2"/>
    <w:rsid w:val="00AC5F4D"/>
    <w:rsid w:val="00AE2048"/>
    <w:rsid w:val="00AF2789"/>
    <w:rsid w:val="00AF5327"/>
    <w:rsid w:val="00AF63CA"/>
    <w:rsid w:val="00B04C67"/>
    <w:rsid w:val="00B062BF"/>
    <w:rsid w:val="00B122BC"/>
    <w:rsid w:val="00B17A55"/>
    <w:rsid w:val="00B23DC1"/>
    <w:rsid w:val="00B311AC"/>
    <w:rsid w:val="00B3296A"/>
    <w:rsid w:val="00B41011"/>
    <w:rsid w:val="00B57B31"/>
    <w:rsid w:val="00B61AFF"/>
    <w:rsid w:val="00B62733"/>
    <w:rsid w:val="00B6546B"/>
    <w:rsid w:val="00B66825"/>
    <w:rsid w:val="00B81C14"/>
    <w:rsid w:val="00B854F5"/>
    <w:rsid w:val="00BA5D36"/>
    <w:rsid w:val="00BB0862"/>
    <w:rsid w:val="00BB319D"/>
    <w:rsid w:val="00BB396A"/>
    <w:rsid w:val="00BB74B9"/>
    <w:rsid w:val="00BC39F1"/>
    <w:rsid w:val="00BC5DAF"/>
    <w:rsid w:val="00BD107B"/>
    <w:rsid w:val="00BD554A"/>
    <w:rsid w:val="00BD761D"/>
    <w:rsid w:val="00BE1D08"/>
    <w:rsid w:val="00BF0E79"/>
    <w:rsid w:val="00BF6D0C"/>
    <w:rsid w:val="00BF7C03"/>
    <w:rsid w:val="00C00191"/>
    <w:rsid w:val="00C04D3F"/>
    <w:rsid w:val="00C103E2"/>
    <w:rsid w:val="00C2496C"/>
    <w:rsid w:val="00C31935"/>
    <w:rsid w:val="00C42D57"/>
    <w:rsid w:val="00C54ADE"/>
    <w:rsid w:val="00C60176"/>
    <w:rsid w:val="00C659EB"/>
    <w:rsid w:val="00C6623D"/>
    <w:rsid w:val="00C80CF3"/>
    <w:rsid w:val="00C814CF"/>
    <w:rsid w:val="00C822DB"/>
    <w:rsid w:val="00C82D00"/>
    <w:rsid w:val="00C90A5A"/>
    <w:rsid w:val="00C97FC6"/>
    <w:rsid w:val="00CA402F"/>
    <w:rsid w:val="00CB6649"/>
    <w:rsid w:val="00CC50CB"/>
    <w:rsid w:val="00CE4387"/>
    <w:rsid w:val="00CF1792"/>
    <w:rsid w:val="00CF735E"/>
    <w:rsid w:val="00D015E0"/>
    <w:rsid w:val="00D06667"/>
    <w:rsid w:val="00D17A54"/>
    <w:rsid w:val="00D17EBA"/>
    <w:rsid w:val="00D21FC6"/>
    <w:rsid w:val="00D22A52"/>
    <w:rsid w:val="00D4728B"/>
    <w:rsid w:val="00D526CB"/>
    <w:rsid w:val="00D576C9"/>
    <w:rsid w:val="00D63C14"/>
    <w:rsid w:val="00D66C4D"/>
    <w:rsid w:val="00D70499"/>
    <w:rsid w:val="00D70540"/>
    <w:rsid w:val="00D909E0"/>
    <w:rsid w:val="00D91B03"/>
    <w:rsid w:val="00D97CC0"/>
    <w:rsid w:val="00DB0566"/>
    <w:rsid w:val="00DD0A0B"/>
    <w:rsid w:val="00DE2913"/>
    <w:rsid w:val="00DF2828"/>
    <w:rsid w:val="00DF29D2"/>
    <w:rsid w:val="00DF6E58"/>
    <w:rsid w:val="00E003AA"/>
    <w:rsid w:val="00E05B0C"/>
    <w:rsid w:val="00E0730A"/>
    <w:rsid w:val="00E10294"/>
    <w:rsid w:val="00E11E61"/>
    <w:rsid w:val="00E23D1F"/>
    <w:rsid w:val="00E3062F"/>
    <w:rsid w:val="00E3228A"/>
    <w:rsid w:val="00E44E11"/>
    <w:rsid w:val="00E579AF"/>
    <w:rsid w:val="00E663F0"/>
    <w:rsid w:val="00E71DE7"/>
    <w:rsid w:val="00E733C4"/>
    <w:rsid w:val="00E7465C"/>
    <w:rsid w:val="00E75C4B"/>
    <w:rsid w:val="00E83BDD"/>
    <w:rsid w:val="00E861E1"/>
    <w:rsid w:val="00E935B5"/>
    <w:rsid w:val="00EA5F0C"/>
    <w:rsid w:val="00EB5380"/>
    <w:rsid w:val="00ED1C28"/>
    <w:rsid w:val="00ED6831"/>
    <w:rsid w:val="00EF00DC"/>
    <w:rsid w:val="00EF5FD3"/>
    <w:rsid w:val="00F07029"/>
    <w:rsid w:val="00F1608B"/>
    <w:rsid w:val="00F17E64"/>
    <w:rsid w:val="00F24896"/>
    <w:rsid w:val="00F427EA"/>
    <w:rsid w:val="00F47623"/>
    <w:rsid w:val="00F503B6"/>
    <w:rsid w:val="00F567D3"/>
    <w:rsid w:val="00F64D82"/>
    <w:rsid w:val="00F71A22"/>
    <w:rsid w:val="00FA50EC"/>
    <w:rsid w:val="00FB04C6"/>
    <w:rsid w:val="00FD7128"/>
    <w:rsid w:val="00FD78B7"/>
    <w:rsid w:val="00FE2E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15:chartTrackingRefBased/>
  <w15:docId w15:val="{C96406C5-DC97-4F48-AF6C-9E16FE0D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7D3"/>
  </w:style>
  <w:style w:type="paragraph" w:styleId="Heading2">
    <w:name w:val="heading 2"/>
    <w:basedOn w:val="Normal"/>
    <w:next w:val="Normal"/>
    <w:link w:val="Heading2Char"/>
    <w:uiPriority w:val="99"/>
    <w:qFormat/>
    <w:rsid w:val="004C4FE9"/>
    <w:pPr>
      <w:keepNext/>
      <w:spacing w:after="0" w:line="240" w:lineRule="auto"/>
      <w:jc w:val="center"/>
      <w:outlineLvl w:val="1"/>
    </w:pPr>
    <w:rPr>
      <w:rFonts w:ascii="Arial" w:eastAsia="Calibri" w:hAnsi="Arial" w:cs="Arial"/>
      <w:b/>
      <w:bCs/>
      <w:spacing w:val="200"/>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F61"/>
    <w:pPr>
      <w:ind w:left="720"/>
      <w:contextualSpacing/>
    </w:pPr>
  </w:style>
  <w:style w:type="paragraph" w:styleId="NormalWeb">
    <w:name w:val="Normal (Web)"/>
    <w:basedOn w:val="Normal"/>
    <w:uiPriority w:val="99"/>
    <w:unhideWhenUsed/>
    <w:rsid w:val="008A1C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AA50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A509B"/>
  </w:style>
  <w:style w:type="paragraph" w:styleId="Footer">
    <w:name w:val="footer"/>
    <w:basedOn w:val="Normal"/>
    <w:link w:val="FooterChar"/>
    <w:uiPriority w:val="99"/>
    <w:unhideWhenUsed/>
    <w:rsid w:val="00AA50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A509B"/>
  </w:style>
  <w:style w:type="paragraph" w:styleId="BalloonText">
    <w:name w:val="Balloon Text"/>
    <w:basedOn w:val="Normal"/>
    <w:link w:val="BalloonTextChar"/>
    <w:uiPriority w:val="99"/>
    <w:semiHidden/>
    <w:unhideWhenUsed/>
    <w:rsid w:val="0081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B9E"/>
    <w:rPr>
      <w:rFonts w:ascii="Segoe UI" w:hAnsi="Segoe UI" w:cs="Segoe UI"/>
      <w:sz w:val="18"/>
      <w:szCs w:val="18"/>
    </w:rPr>
  </w:style>
  <w:style w:type="table" w:customStyle="1" w:styleId="1">
    <w:name w:val="Πλέγμα πίνακα1"/>
    <w:basedOn w:val="TableNormal"/>
    <w:next w:val="TableGrid"/>
    <w:uiPriority w:val="99"/>
    <w:rsid w:val="0078099A"/>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99"/>
    <w:rsid w:val="00AF2789"/>
    <w:pPr>
      <w:spacing w:after="0" w:line="240" w:lineRule="auto"/>
    </w:pPr>
    <w:rPr>
      <w:rFonts w:ascii="Times New Roman" w:eastAsia="SimSu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1525"/>
    <w:rPr>
      <w:color w:val="808080"/>
    </w:rPr>
  </w:style>
  <w:style w:type="paragraph" w:customStyle="1" w:styleId="Default">
    <w:name w:val="Default"/>
    <w:rsid w:val="00E7465C"/>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Heading2Char">
    <w:name w:val="Heading 2 Char"/>
    <w:basedOn w:val="DefaultParagraphFont"/>
    <w:link w:val="Heading2"/>
    <w:uiPriority w:val="99"/>
    <w:rsid w:val="004C4FE9"/>
    <w:rPr>
      <w:rFonts w:ascii="Arial" w:eastAsia="Calibri" w:hAnsi="Arial" w:cs="Arial"/>
      <w:b/>
      <w:bCs/>
      <w:spacing w:val="200"/>
      <w:sz w:val="28"/>
      <w:szCs w:val="28"/>
      <w:lang w:eastAsia="el-GR"/>
    </w:rPr>
  </w:style>
  <w:style w:type="character" w:styleId="Hyperlink">
    <w:name w:val="Hyperlink"/>
    <w:basedOn w:val="DefaultParagraphFont"/>
    <w:uiPriority w:val="99"/>
    <w:rsid w:val="004C4FE9"/>
    <w:rPr>
      <w:color w:val="0000FF"/>
      <w:u w:val="single"/>
    </w:rPr>
  </w:style>
  <w:style w:type="paragraph" w:customStyle="1" w:styleId="10">
    <w:name w:val="Επιστολόχαρτο1"/>
    <w:basedOn w:val="Normal"/>
    <w:uiPriority w:val="99"/>
    <w:rsid w:val="00BB319D"/>
    <w:pPr>
      <w:spacing w:after="0" w:line="240" w:lineRule="auto"/>
    </w:pPr>
    <w:rPr>
      <w:rFonts w:ascii="Cf Garamond" w:eastAsia="Calibri" w:hAnsi="Cf Garamond" w:cs="Cf 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895">
      <w:bodyDiv w:val="1"/>
      <w:marLeft w:val="0"/>
      <w:marRight w:val="0"/>
      <w:marTop w:val="0"/>
      <w:marBottom w:val="0"/>
      <w:divBdr>
        <w:top w:val="none" w:sz="0" w:space="0" w:color="auto"/>
        <w:left w:val="none" w:sz="0" w:space="0" w:color="auto"/>
        <w:bottom w:val="none" w:sz="0" w:space="0" w:color="auto"/>
        <w:right w:val="none" w:sz="0" w:space="0" w:color="auto"/>
      </w:divBdr>
    </w:div>
    <w:div w:id="81923238">
      <w:bodyDiv w:val="1"/>
      <w:marLeft w:val="0"/>
      <w:marRight w:val="0"/>
      <w:marTop w:val="0"/>
      <w:marBottom w:val="0"/>
      <w:divBdr>
        <w:top w:val="none" w:sz="0" w:space="0" w:color="auto"/>
        <w:left w:val="none" w:sz="0" w:space="0" w:color="auto"/>
        <w:bottom w:val="none" w:sz="0" w:space="0" w:color="auto"/>
        <w:right w:val="none" w:sz="0" w:space="0" w:color="auto"/>
      </w:divBdr>
    </w:div>
    <w:div w:id="1104768862">
      <w:bodyDiv w:val="1"/>
      <w:marLeft w:val="0"/>
      <w:marRight w:val="0"/>
      <w:marTop w:val="0"/>
      <w:marBottom w:val="0"/>
      <w:divBdr>
        <w:top w:val="none" w:sz="0" w:space="0" w:color="auto"/>
        <w:left w:val="none" w:sz="0" w:space="0" w:color="auto"/>
        <w:bottom w:val="none" w:sz="0" w:space="0" w:color="auto"/>
        <w:right w:val="none" w:sz="0" w:space="0" w:color="auto"/>
      </w:divBdr>
    </w:div>
    <w:div w:id="1635745400">
      <w:bodyDiv w:val="1"/>
      <w:marLeft w:val="0"/>
      <w:marRight w:val="0"/>
      <w:marTop w:val="0"/>
      <w:marBottom w:val="0"/>
      <w:divBdr>
        <w:top w:val="none" w:sz="0" w:space="0" w:color="auto"/>
        <w:left w:val="none" w:sz="0" w:space="0" w:color="auto"/>
        <w:bottom w:val="none" w:sz="0" w:space="0" w:color="auto"/>
        <w:right w:val="none" w:sz="0" w:space="0" w:color="auto"/>
      </w:divBdr>
    </w:div>
    <w:div w:id="173874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secr@upatra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88F7-537B-4966-847D-BEBDB849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6165</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Παπαγιάννη Κλεοπάτρα</dc:creator>
  <cp:keywords/>
  <dc:description/>
  <cp:lastModifiedBy>Ζυγομαλά Ελένη-Ειρήνη</cp:lastModifiedBy>
  <cp:revision>2</cp:revision>
  <cp:lastPrinted>2022-07-12T08:48:00Z</cp:lastPrinted>
  <dcterms:created xsi:type="dcterms:W3CDTF">2022-07-13T11:44:00Z</dcterms:created>
  <dcterms:modified xsi:type="dcterms:W3CDTF">2022-07-13T11:44:00Z</dcterms:modified>
</cp:coreProperties>
</file>