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1D" w:rsidRDefault="005B301D" w:rsidP="005F52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</w:rPr>
      </w:pPr>
      <w:r w:rsidRPr="005F5215">
        <w:rPr>
          <w:rFonts w:cstheme="minorHAnsi"/>
          <w:b/>
          <w:bCs/>
          <w:color w:val="000000"/>
          <w:sz w:val="28"/>
        </w:rPr>
        <w:t xml:space="preserve">      </w:t>
      </w:r>
      <w:r w:rsidR="00C4747A" w:rsidRPr="005F5215">
        <w:rPr>
          <w:rFonts w:cstheme="minorHAnsi"/>
          <w:b/>
          <w:bCs/>
          <w:color w:val="000000"/>
          <w:sz w:val="28"/>
        </w:rPr>
        <w:t>Τεχνικ</w:t>
      </w:r>
      <w:r w:rsidR="00466FBA" w:rsidRPr="005F5215">
        <w:rPr>
          <w:rFonts w:cstheme="minorHAnsi"/>
          <w:b/>
          <w:bCs/>
          <w:color w:val="000000"/>
          <w:sz w:val="28"/>
        </w:rPr>
        <w:t>ός</w:t>
      </w:r>
      <w:r w:rsidR="00C4747A" w:rsidRPr="005F5215">
        <w:rPr>
          <w:rFonts w:cstheme="minorHAnsi"/>
          <w:b/>
          <w:bCs/>
          <w:color w:val="000000"/>
          <w:sz w:val="28"/>
        </w:rPr>
        <w:t xml:space="preserve"> Βάρδιας</w:t>
      </w:r>
      <w:r w:rsidR="000B64B8" w:rsidRPr="005F5215">
        <w:rPr>
          <w:rFonts w:cstheme="minorHAnsi"/>
          <w:b/>
          <w:bCs/>
          <w:color w:val="000000"/>
          <w:sz w:val="28"/>
        </w:rPr>
        <w:t xml:space="preserve"> </w:t>
      </w:r>
      <w:r w:rsidR="005F5215">
        <w:rPr>
          <w:rFonts w:cstheme="minorHAnsi"/>
          <w:b/>
          <w:bCs/>
          <w:color w:val="000000"/>
          <w:sz w:val="28"/>
        </w:rPr>
        <w:t>Συστημάτων Διοδίων</w:t>
      </w:r>
    </w:p>
    <w:p w:rsidR="005F5215" w:rsidRPr="005F5215" w:rsidRDefault="001D2479" w:rsidP="005F52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1" w:themeColor="accent1" w:themeShade="BF"/>
          <w:sz w:val="28"/>
        </w:rPr>
      </w:pPr>
      <w:r>
        <w:rPr>
          <w:rFonts w:cstheme="minorHAnsi"/>
          <w:b/>
          <w:bCs/>
          <w:color w:val="365F91" w:themeColor="accent1" w:themeShade="BF"/>
          <w:sz w:val="28"/>
        </w:rPr>
        <w:t xml:space="preserve">Έδρα: </w:t>
      </w:r>
      <w:r w:rsidR="00F23160">
        <w:rPr>
          <w:rFonts w:cstheme="minorHAnsi"/>
          <w:b/>
          <w:bCs/>
          <w:color w:val="365F91" w:themeColor="accent1" w:themeShade="BF"/>
          <w:sz w:val="28"/>
        </w:rPr>
        <w:t>Κλόκοβα</w:t>
      </w:r>
      <w:r>
        <w:rPr>
          <w:rFonts w:cstheme="minorHAnsi"/>
          <w:b/>
          <w:bCs/>
          <w:color w:val="365F91" w:themeColor="accent1" w:themeShade="BF"/>
          <w:sz w:val="28"/>
        </w:rPr>
        <w:t xml:space="preserve"> (Ν</w:t>
      </w:r>
      <w:r w:rsidR="005F5215" w:rsidRPr="005F5215">
        <w:rPr>
          <w:rFonts w:cstheme="minorHAnsi"/>
          <w:b/>
          <w:bCs/>
          <w:color w:val="365F91" w:themeColor="accent1" w:themeShade="BF"/>
          <w:sz w:val="28"/>
        </w:rPr>
        <w:t xml:space="preserve">ομός </w:t>
      </w:r>
      <w:r w:rsidR="00F23160">
        <w:rPr>
          <w:rFonts w:cstheme="minorHAnsi"/>
          <w:b/>
          <w:bCs/>
          <w:color w:val="365F91" w:themeColor="accent1" w:themeShade="BF"/>
          <w:sz w:val="28"/>
        </w:rPr>
        <w:t>Αιτωλοακαρνανίας</w:t>
      </w:r>
      <w:r w:rsidR="005F5215" w:rsidRPr="005F5215">
        <w:rPr>
          <w:rFonts w:cstheme="minorHAnsi"/>
          <w:b/>
          <w:bCs/>
          <w:color w:val="365F91" w:themeColor="accent1" w:themeShade="BF"/>
          <w:sz w:val="28"/>
        </w:rPr>
        <w:t>)</w:t>
      </w:r>
    </w:p>
    <w:p w:rsidR="007C52A1" w:rsidRPr="005F5215" w:rsidRDefault="007C52A1" w:rsidP="0008391E">
      <w:pPr>
        <w:spacing w:after="0" w:line="240" w:lineRule="auto"/>
        <w:ind w:left="-567"/>
        <w:jc w:val="both"/>
        <w:rPr>
          <w:rFonts w:cstheme="minorHAnsi"/>
          <w:color w:val="000000"/>
        </w:rPr>
      </w:pPr>
    </w:p>
    <w:p w:rsidR="007C52A1" w:rsidRPr="005F5215" w:rsidRDefault="007C52A1" w:rsidP="0008391E">
      <w:pPr>
        <w:spacing w:after="0" w:line="240" w:lineRule="auto"/>
        <w:ind w:left="-567"/>
        <w:jc w:val="both"/>
        <w:rPr>
          <w:rFonts w:cstheme="minorHAnsi"/>
          <w:color w:val="000000"/>
        </w:rPr>
      </w:pPr>
    </w:p>
    <w:p w:rsidR="007C52A1" w:rsidRDefault="005F5215" w:rsidP="002F1EEF">
      <w:pPr>
        <w:spacing w:after="0" w:line="240" w:lineRule="auto"/>
        <w:ind w:left="-709"/>
        <w:jc w:val="both"/>
        <w:rPr>
          <w:rFonts w:cstheme="minorHAnsi"/>
          <w:color w:val="000000"/>
        </w:rPr>
      </w:pPr>
      <w:r w:rsidRPr="005F5215">
        <w:rPr>
          <w:rFonts w:cstheme="minorHAnsi"/>
          <w:b/>
          <w:color w:val="000000"/>
        </w:rPr>
        <w:t>Σύντομο Προφίλ Ρόλου:</w:t>
      </w:r>
      <w:r w:rsidRPr="005F5215">
        <w:rPr>
          <w:rFonts w:cstheme="minorHAnsi"/>
          <w:color w:val="000000"/>
        </w:rPr>
        <w:t xml:space="preserve"> Η θέση αποτελεί μέλος της Διεύθυνσης Συντήρησης και Διαχείρισης Κυκλοφορίας </w:t>
      </w:r>
      <w:r w:rsidR="008024E2" w:rsidRPr="005F5215">
        <w:rPr>
          <w:rFonts w:cstheme="minorHAnsi"/>
          <w:color w:val="000000"/>
        </w:rPr>
        <w:t xml:space="preserve">και </w:t>
      </w:r>
      <w:r w:rsidRPr="005F5215">
        <w:rPr>
          <w:rFonts w:cstheme="minorHAnsi"/>
          <w:color w:val="000000"/>
        </w:rPr>
        <w:t>ασχολείται με την</w:t>
      </w:r>
      <w:r w:rsidR="008024E2" w:rsidRPr="005F5215">
        <w:rPr>
          <w:rFonts w:cstheme="minorHAnsi"/>
          <w:color w:val="000000"/>
        </w:rPr>
        <w:t xml:space="preserve"> τεχνική υποστήριξη </w:t>
      </w:r>
      <w:r w:rsidRPr="005F5215">
        <w:rPr>
          <w:rFonts w:cstheme="minorHAnsi"/>
          <w:color w:val="000000"/>
        </w:rPr>
        <w:t>σε μία πληθώρα από</w:t>
      </w:r>
      <w:r w:rsidR="008024E2" w:rsidRPr="005F5215">
        <w:rPr>
          <w:rFonts w:cstheme="minorHAnsi"/>
          <w:color w:val="000000"/>
        </w:rPr>
        <w:t xml:space="preserve"> ηλεκτρονικά, ηλεκτρολογικά και μηχανολογικά στοιχεία των συστημάτων Διοδίων. </w:t>
      </w:r>
      <w:r w:rsidR="00D512F8" w:rsidRPr="005F5215">
        <w:rPr>
          <w:rFonts w:cstheme="minorHAnsi"/>
          <w:color w:val="000000"/>
        </w:rPr>
        <w:t>Η</w:t>
      </w:r>
      <w:r w:rsidR="000B10B3" w:rsidRPr="005F5215">
        <w:rPr>
          <w:rFonts w:cstheme="minorHAnsi"/>
          <w:color w:val="000000"/>
        </w:rPr>
        <w:t xml:space="preserve"> </w:t>
      </w:r>
      <w:r w:rsidR="002F1EEF">
        <w:rPr>
          <w:rFonts w:cstheme="minorHAnsi"/>
          <w:color w:val="000000"/>
        </w:rPr>
        <w:t xml:space="preserve">έδρα βρίσκεται στις εγκαταστάσεις της εταιρείας </w:t>
      </w:r>
      <w:r w:rsidR="001D2479">
        <w:rPr>
          <w:rFonts w:cstheme="minorHAnsi"/>
          <w:color w:val="000000"/>
        </w:rPr>
        <w:t xml:space="preserve">στο σταθμό διοδίων </w:t>
      </w:r>
      <w:r w:rsidR="00F23160">
        <w:rPr>
          <w:rFonts w:cstheme="minorHAnsi"/>
          <w:color w:val="000000"/>
        </w:rPr>
        <w:t>Κλόκοβας</w:t>
      </w:r>
      <w:r w:rsidR="00BF2A00">
        <w:rPr>
          <w:rFonts w:cstheme="minorHAnsi"/>
          <w:color w:val="000000"/>
        </w:rPr>
        <w:t xml:space="preserve"> (Νομός </w:t>
      </w:r>
      <w:r w:rsidR="00F23160">
        <w:rPr>
          <w:rFonts w:cstheme="minorHAnsi"/>
          <w:color w:val="000000"/>
        </w:rPr>
        <w:t>Αιτωλοακαρνανίας</w:t>
      </w:r>
      <w:r w:rsidR="00BF2A00">
        <w:rPr>
          <w:rFonts w:cstheme="minorHAnsi"/>
          <w:color w:val="000000"/>
        </w:rPr>
        <w:t>)</w:t>
      </w:r>
      <w:r w:rsidR="002F1EEF">
        <w:rPr>
          <w:rFonts w:cstheme="minorHAnsi"/>
          <w:color w:val="000000"/>
        </w:rPr>
        <w:t>.</w:t>
      </w:r>
      <w:r w:rsidR="000B10B3" w:rsidRPr="005F5215">
        <w:rPr>
          <w:rFonts w:cstheme="minorHAnsi"/>
          <w:color w:val="000000"/>
        </w:rPr>
        <w:t xml:space="preserve"> </w:t>
      </w:r>
    </w:p>
    <w:p w:rsidR="002F1EEF" w:rsidRDefault="002F1EEF" w:rsidP="002F1EEF">
      <w:pPr>
        <w:spacing w:after="0" w:line="240" w:lineRule="auto"/>
        <w:ind w:left="-709"/>
        <w:jc w:val="both"/>
        <w:rPr>
          <w:rFonts w:cstheme="minorHAnsi"/>
        </w:rPr>
      </w:pPr>
    </w:p>
    <w:p w:rsidR="002F1EEF" w:rsidRPr="002F1EEF" w:rsidRDefault="002F1EEF" w:rsidP="002F1EEF">
      <w:pPr>
        <w:spacing w:after="0" w:line="240" w:lineRule="auto"/>
        <w:ind w:left="-709"/>
        <w:jc w:val="both"/>
        <w:rPr>
          <w:rFonts w:cstheme="minorHAnsi"/>
        </w:rPr>
      </w:pPr>
    </w:p>
    <w:p w:rsidR="00C4747A" w:rsidRPr="002F1EEF" w:rsidRDefault="002F1EEF" w:rsidP="0008391E">
      <w:pPr>
        <w:spacing w:after="0" w:line="240" w:lineRule="auto"/>
        <w:ind w:left="-737" w:right="-737"/>
        <w:jc w:val="both"/>
        <w:rPr>
          <w:rFonts w:eastAsia="Times New Roman" w:cstheme="minorHAnsi"/>
          <w:bCs/>
          <w:iCs/>
          <w:u w:val="single"/>
        </w:rPr>
      </w:pPr>
      <w:r>
        <w:rPr>
          <w:rFonts w:eastAsia="Times New Roman" w:cstheme="minorHAnsi"/>
          <w:bCs/>
          <w:iCs/>
          <w:u w:val="single"/>
        </w:rPr>
        <w:t xml:space="preserve">Κύριες </w:t>
      </w:r>
      <w:r w:rsidR="007C52A1" w:rsidRPr="002F1EEF">
        <w:rPr>
          <w:rFonts w:eastAsia="Times New Roman" w:cstheme="minorHAnsi"/>
          <w:bCs/>
          <w:iCs/>
          <w:u w:val="single"/>
        </w:rPr>
        <w:t xml:space="preserve">Αρμοδιότητες </w:t>
      </w:r>
      <w:r w:rsidR="00C4747A" w:rsidRPr="002F1EEF">
        <w:rPr>
          <w:rFonts w:eastAsia="Times New Roman" w:cstheme="minorHAnsi"/>
          <w:bCs/>
          <w:iCs/>
          <w:u w:val="single"/>
        </w:rPr>
        <w:t>Ρόλου</w:t>
      </w:r>
      <w:r w:rsidR="007C52A1" w:rsidRPr="002F1EEF">
        <w:rPr>
          <w:rFonts w:eastAsia="Times New Roman" w:cstheme="minorHAnsi"/>
          <w:bCs/>
          <w:iCs/>
          <w:u w:val="single"/>
        </w:rPr>
        <w:t>:</w:t>
      </w:r>
    </w:p>
    <w:p w:rsidR="00E41EA5" w:rsidRPr="005F5215" w:rsidRDefault="00E41EA5" w:rsidP="0008391E">
      <w:pPr>
        <w:spacing w:after="0" w:line="240" w:lineRule="auto"/>
        <w:ind w:left="-737" w:right="-737"/>
        <w:jc w:val="both"/>
        <w:rPr>
          <w:rFonts w:cstheme="minorHAnsi"/>
          <w:b/>
        </w:rPr>
      </w:pPr>
    </w:p>
    <w:p w:rsidR="004538EE" w:rsidRPr="005F5215" w:rsidRDefault="004538EE" w:rsidP="004538E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Πραγματοποιεί προληπτική συντήρηση και επισκευή του εξοπλισμού των συστημάτων διοδίων συμβάλλοντας στην εύρυθμη λειτουργία του σταθμού διοδίων.</w:t>
      </w:r>
    </w:p>
    <w:p w:rsidR="004538EE" w:rsidRPr="005F5215" w:rsidRDefault="004538EE" w:rsidP="004538E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Εγκαθιστά και αντικαθιστά στοιχεία του ηλεκτρολογικού και ηλεκτρονικού εξοπλισμού επεμβαίνοντας όπου απαιτείται, στοχεύοντας στην ορθή λειτουργία των συστημάτων.</w:t>
      </w:r>
    </w:p>
    <w:p w:rsidR="004538EE" w:rsidRPr="005F5215" w:rsidRDefault="004538EE" w:rsidP="004538E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 xml:space="preserve">Παρέχει τεχνική υποστήριξη στους χρήστες των συστημάτων με σκοπό την βέλτιστη εξυπηρέτηση τους και την άμεση επίλυση των προβλημάτων. </w:t>
      </w:r>
    </w:p>
    <w:p w:rsidR="004538EE" w:rsidRPr="005F5215" w:rsidRDefault="004538EE" w:rsidP="004538E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Δημιουργεί γραπτές αναφορές των προβλημάτων και της συχνότητας αυτών, με σκοπό την πληρέστερη ενημέρωση της διοίκησης του τμήματος στις πραγματοποιηθείσες επεμβάσεις.</w:t>
      </w:r>
    </w:p>
    <w:p w:rsidR="004538EE" w:rsidRPr="005F5215" w:rsidRDefault="004538EE" w:rsidP="004538EE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Διαχειρίζεται και παρακολουθεί τον ηλεκτρομηχανολογικό εξοπλισμό του τμήματος (υλικά, εργαλεία, κλπ</w:t>
      </w:r>
      <w:r w:rsidRPr="002F1EEF">
        <w:rPr>
          <w:rFonts w:cstheme="minorHAnsi"/>
        </w:rPr>
        <w:t>.</w:t>
      </w:r>
      <w:r w:rsidRPr="005F5215">
        <w:rPr>
          <w:rFonts w:cstheme="minorHAnsi"/>
        </w:rPr>
        <w:t>) καθώς και τους χώρους αποθήκευσης αυτού, εξασφαλίζοντας την καταλληλότητα τους.</w:t>
      </w:r>
    </w:p>
    <w:p w:rsidR="00C4747A" w:rsidRPr="006535B0" w:rsidRDefault="00C4747A" w:rsidP="0008391E">
      <w:pPr>
        <w:spacing w:after="0" w:line="240" w:lineRule="auto"/>
        <w:ind w:left="-510"/>
        <w:rPr>
          <w:rFonts w:cstheme="minorHAnsi"/>
          <w:b/>
          <w:u w:val="single"/>
        </w:rPr>
      </w:pPr>
    </w:p>
    <w:p w:rsidR="00C4747A" w:rsidRPr="002F1EEF" w:rsidRDefault="00C4747A" w:rsidP="0008391E">
      <w:pPr>
        <w:spacing w:after="0" w:line="240" w:lineRule="auto"/>
        <w:ind w:left="-510"/>
        <w:rPr>
          <w:rFonts w:cstheme="minorHAnsi"/>
          <w:u w:val="single"/>
        </w:rPr>
      </w:pPr>
    </w:p>
    <w:p w:rsidR="00C4747A" w:rsidRPr="002F1EEF" w:rsidRDefault="00C4747A" w:rsidP="0008391E">
      <w:pPr>
        <w:spacing w:after="0" w:line="240" w:lineRule="auto"/>
        <w:ind w:left="-510"/>
        <w:rPr>
          <w:rFonts w:cstheme="minorHAnsi"/>
          <w:u w:val="single"/>
        </w:rPr>
      </w:pPr>
      <w:r w:rsidRPr="002F1EEF">
        <w:rPr>
          <w:rFonts w:cstheme="minorHAnsi"/>
          <w:u w:val="single"/>
        </w:rPr>
        <w:t>Απαιτούμενα Προσόντα</w:t>
      </w:r>
      <w:r w:rsidR="007C52A1" w:rsidRPr="002F1EEF">
        <w:rPr>
          <w:rFonts w:cstheme="minorHAnsi"/>
          <w:u w:val="single"/>
        </w:rPr>
        <w:t>:</w:t>
      </w:r>
    </w:p>
    <w:p w:rsidR="00E41EA5" w:rsidRPr="005F5215" w:rsidRDefault="00E41EA5" w:rsidP="0008391E">
      <w:pPr>
        <w:spacing w:after="0" w:line="240" w:lineRule="auto"/>
        <w:ind w:left="-510"/>
        <w:rPr>
          <w:rFonts w:cstheme="minorHAnsi"/>
          <w:b/>
          <w:u w:val="single"/>
        </w:rPr>
      </w:pPr>
    </w:p>
    <w:p w:rsidR="00836867" w:rsidRDefault="00836867" w:rsidP="00836867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B53904">
        <w:rPr>
          <w:rFonts w:cstheme="minorHAnsi"/>
        </w:rPr>
        <w:t xml:space="preserve">Πτυχιούχος ΤΕΙ στον τομέα Ηλεκτρολογίας </w:t>
      </w:r>
    </w:p>
    <w:p w:rsidR="00836867" w:rsidRPr="00B53904" w:rsidRDefault="00836867" w:rsidP="00836867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B53904">
        <w:rPr>
          <w:rFonts w:cstheme="minorHAnsi"/>
        </w:rPr>
        <w:t>Τουλάχιστον 1 έτος προηγούμενης εμπειρίας στη συντήρηση Η/Μ εξοπλισμού συστημάτων ή σε ηλεκτρολογικές εργασίες βιομηχανικού εξοπλισμού</w:t>
      </w:r>
    </w:p>
    <w:p w:rsidR="00836867" w:rsidRPr="005F5215" w:rsidRDefault="00836867" w:rsidP="00836867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Γνώση της Αγγλικής γλώσσας θα θεωρηθεί επιπλέον προσόν</w:t>
      </w:r>
    </w:p>
    <w:p w:rsidR="00836867" w:rsidRPr="005F5215" w:rsidRDefault="00836867" w:rsidP="00836867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Δυνατότητα εργασίας σε σύστημα βαρδιών</w:t>
      </w:r>
    </w:p>
    <w:p w:rsidR="00C4747A" w:rsidRDefault="00C4747A" w:rsidP="00707B79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5F5215" w:rsidRPr="002F1EEF" w:rsidRDefault="005F5215" w:rsidP="00707B79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C4747A" w:rsidRPr="002F1EEF" w:rsidRDefault="002F1EEF" w:rsidP="0008391E">
      <w:pPr>
        <w:spacing w:after="0" w:line="240" w:lineRule="auto"/>
        <w:ind w:left="-510" w:right="-510"/>
        <w:rPr>
          <w:rFonts w:cstheme="minorHAnsi"/>
          <w:u w:val="single"/>
        </w:rPr>
      </w:pPr>
      <w:r>
        <w:rPr>
          <w:rFonts w:cstheme="minorHAnsi"/>
          <w:u w:val="single"/>
        </w:rPr>
        <w:t>Δεξιότητες - Ιδανικό Προφίλ Υποψηφίου</w:t>
      </w:r>
      <w:r w:rsidR="00C4747A" w:rsidRPr="002F1EEF">
        <w:rPr>
          <w:rFonts w:cstheme="minorHAnsi"/>
          <w:u w:val="single"/>
        </w:rPr>
        <w:t>:</w:t>
      </w:r>
    </w:p>
    <w:p w:rsidR="00E41EA5" w:rsidRPr="005F5215" w:rsidRDefault="00E41EA5" w:rsidP="0008391E">
      <w:pPr>
        <w:spacing w:after="0" w:line="240" w:lineRule="auto"/>
        <w:ind w:left="-510" w:right="-510"/>
        <w:rPr>
          <w:rFonts w:cstheme="minorHAnsi"/>
        </w:rPr>
      </w:pPr>
    </w:p>
    <w:p w:rsidR="00707B79" w:rsidRPr="005F5215" w:rsidRDefault="00707B79" w:rsidP="00707B7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Αφοσίωση στην Εξυπηρέτηση Πελατών</w:t>
      </w:r>
    </w:p>
    <w:p w:rsidR="00707B79" w:rsidRPr="005F5215" w:rsidRDefault="00707B79" w:rsidP="00707B7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Προσανατολισμό στην Ποιότητα και την Απόδοση</w:t>
      </w:r>
    </w:p>
    <w:p w:rsidR="00707B79" w:rsidRPr="005F5215" w:rsidRDefault="00707B79" w:rsidP="00707B7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Συνέπεια στην εφαρμογή κανόνων &amp; διαδικασιών</w:t>
      </w:r>
    </w:p>
    <w:p w:rsidR="00707B79" w:rsidRPr="005F5215" w:rsidRDefault="00707B79" w:rsidP="00707B7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Πνεύμα Ομαδικής Εργασίας</w:t>
      </w:r>
    </w:p>
    <w:p w:rsidR="00707B79" w:rsidRPr="005F5215" w:rsidRDefault="00707B79" w:rsidP="00707B7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Αποτελεσματική Επικοινωνία</w:t>
      </w:r>
    </w:p>
    <w:p w:rsidR="008726A9" w:rsidRPr="005F5215" w:rsidRDefault="00707B79" w:rsidP="00707B7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5F5215">
        <w:rPr>
          <w:rFonts w:cstheme="minorHAnsi"/>
        </w:rPr>
        <w:t>Ικανότητα διαχείρισης χρόνου και προτεραιοτήτων</w:t>
      </w:r>
    </w:p>
    <w:p w:rsidR="007C52A1" w:rsidRPr="005F5215" w:rsidRDefault="007C52A1" w:rsidP="0008391E">
      <w:pPr>
        <w:spacing w:after="0" w:line="240" w:lineRule="auto"/>
        <w:jc w:val="both"/>
        <w:rPr>
          <w:rFonts w:cstheme="minorHAnsi"/>
        </w:rPr>
      </w:pPr>
    </w:p>
    <w:p w:rsidR="005F5215" w:rsidRDefault="005F5215" w:rsidP="0002137E">
      <w:pPr>
        <w:pStyle w:val="ListParagraph"/>
        <w:spacing w:after="0" w:line="240" w:lineRule="auto"/>
        <w:ind w:left="-426"/>
        <w:jc w:val="both"/>
        <w:rPr>
          <w:rFonts w:cstheme="minorHAnsi"/>
        </w:rPr>
      </w:pPr>
    </w:p>
    <w:p w:rsidR="0002137E" w:rsidRPr="005F5215" w:rsidRDefault="002F1EEF" w:rsidP="0002137E">
      <w:pPr>
        <w:pStyle w:val="ListParagraph"/>
        <w:spacing w:after="0" w:line="240" w:lineRule="auto"/>
        <w:ind w:left="-426"/>
        <w:jc w:val="both"/>
        <w:rPr>
          <w:rFonts w:cstheme="minorHAnsi"/>
          <w:b/>
          <w:bCs/>
          <w:color w:val="365F91" w:themeColor="accent1" w:themeShade="BF"/>
        </w:rPr>
      </w:pPr>
      <w:r>
        <w:rPr>
          <w:rFonts w:cstheme="minorHAnsi"/>
        </w:rPr>
        <w:t>Κάθε ενδιαφερόμενος υποψήφιος μπορεί</w:t>
      </w:r>
      <w:r w:rsidRPr="003E752A">
        <w:rPr>
          <w:rFonts w:cstheme="minorHAnsi"/>
        </w:rPr>
        <w:t xml:space="preserve"> να </w:t>
      </w:r>
      <w:r>
        <w:rPr>
          <w:rFonts w:cstheme="minorHAnsi"/>
        </w:rPr>
        <w:t>αποστείλει το βιογραφικό του</w:t>
      </w:r>
      <w:r w:rsidRPr="003E752A">
        <w:rPr>
          <w:rFonts w:cstheme="minorHAnsi"/>
        </w:rPr>
        <w:t xml:space="preserve"> σημείωμα στο 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email</w:t>
      </w:r>
      <w:r w:rsidRPr="002F1EEF">
        <w:rPr>
          <w:rFonts w:cstheme="minorHAnsi"/>
        </w:rPr>
        <w:t xml:space="preserve"> </w:t>
      </w:r>
      <w:hyperlink r:id="rId7" w:history="1">
        <w:r w:rsidR="008726A9" w:rsidRPr="005F5215">
          <w:rPr>
            <w:rStyle w:val="Hyperlink"/>
            <w:rFonts w:cstheme="minorHAnsi"/>
            <w:bCs/>
            <w:color w:val="365F91" w:themeColor="accent1" w:themeShade="BF"/>
          </w:rPr>
          <w:t>hr@neaodos.gr</w:t>
        </w:r>
      </w:hyperlink>
      <w:r w:rsidR="001A086F" w:rsidRPr="005F5215">
        <w:rPr>
          <w:rFonts w:cstheme="minorHAnsi"/>
        </w:rPr>
        <w:t xml:space="preserve"> </w:t>
      </w:r>
      <w:r w:rsidR="008726A9" w:rsidRPr="005F5215">
        <w:rPr>
          <w:rFonts w:cstheme="minorHAnsi"/>
          <w:bCs/>
        </w:rPr>
        <w:t xml:space="preserve"> αναγράφοντας</w:t>
      </w:r>
      <w:r w:rsidR="00DE49DB" w:rsidRPr="005F5215">
        <w:rPr>
          <w:rFonts w:cstheme="minorHAnsi"/>
          <w:bCs/>
        </w:rPr>
        <w:t xml:space="preserve"> </w:t>
      </w:r>
      <w:r w:rsidR="001F0DAE" w:rsidRPr="005F5215">
        <w:rPr>
          <w:rFonts w:cstheme="minorHAnsi"/>
          <w:bCs/>
        </w:rPr>
        <w:t xml:space="preserve">τον </w:t>
      </w:r>
      <w:r w:rsidR="008726A9" w:rsidRPr="005F5215">
        <w:rPr>
          <w:rFonts w:cstheme="minorHAnsi"/>
          <w:bCs/>
        </w:rPr>
        <w:t xml:space="preserve">κωδικό </w:t>
      </w:r>
      <w:r w:rsidR="00AE2067" w:rsidRPr="005F5215">
        <w:rPr>
          <w:rFonts w:cstheme="minorHAnsi"/>
          <w:bCs/>
        </w:rPr>
        <w:t>θέσης</w:t>
      </w:r>
      <w:r w:rsidR="003408FD" w:rsidRPr="005F5215">
        <w:rPr>
          <w:rFonts w:cstheme="minorHAnsi"/>
          <w:bCs/>
        </w:rPr>
        <w:t>,</w:t>
      </w:r>
      <w:r w:rsidR="0002137E" w:rsidRPr="005F5215">
        <w:rPr>
          <w:rFonts w:cstheme="minorHAnsi"/>
          <w:bCs/>
        </w:rPr>
        <w:t xml:space="preserve"> </w:t>
      </w:r>
      <w:r w:rsidR="00573B8A" w:rsidRPr="002F1EEF">
        <w:rPr>
          <w:rFonts w:cstheme="minorHAnsi"/>
          <w:b/>
          <w:bCs/>
          <w:color w:val="365F91" w:themeColor="accent1" w:themeShade="BF"/>
        </w:rPr>
        <w:t>ΤΒ</w:t>
      </w:r>
      <w:r w:rsidR="00E06573">
        <w:rPr>
          <w:rFonts w:cstheme="minorHAnsi"/>
          <w:b/>
          <w:bCs/>
          <w:color w:val="365F91" w:themeColor="accent1" w:themeShade="BF"/>
        </w:rPr>
        <w:t>ΚΛ</w:t>
      </w:r>
      <w:r w:rsidR="001F0DAE" w:rsidRPr="002F1EEF">
        <w:rPr>
          <w:rFonts w:cstheme="minorHAnsi"/>
          <w:b/>
          <w:bCs/>
          <w:color w:val="365F91" w:themeColor="accent1" w:themeShade="BF"/>
        </w:rPr>
        <w:t>-</w:t>
      </w:r>
      <w:r w:rsidR="00020FCD">
        <w:rPr>
          <w:rFonts w:cstheme="minorHAnsi"/>
          <w:b/>
          <w:bCs/>
          <w:color w:val="365F91" w:themeColor="accent1" w:themeShade="BF"/>
        </w:rPr>
        <w:t>0124</w:t>
      </w:r>
      <w:bookmarkStart w:id="0" w:name="_GoBack"/>
      <w:bookmarkEnd w:id="0"/>
      <w:r w:rsidR="000B10B3" w:rsidRPr="005F5215">
        <w:rPr>
          <w:rFonts w:cstheme="minorHAnsi"/>
          <w:b/>
          <w:bCs/>
          <w:color w:val="365F91" w:themeColor="accent1" w:themeShade="BF"/>
        </w:rPr>
        <w:t>.</w:t>
      </w:r>
    </w:p>
    <w:p w:rsidR="00616086" w:rsidRPr="005F5215" w:rsidRDefault="00616086" w:rsidP="0008391E">
      <w:pPr>
        <w:pStyle w:val="ListParagraph"/>
        <w:spacing w:after="0" w:line="240" w:lineRule="auto"/>
        <w:ind w:left="-426"/>
        <w:jc w:val="both"/>
        <w:rPr>
          <w:rFonts w:eastAsia="Times New Roman" w:cstheme="minorHAnsi"/>
          <w:b/>
        </w:rPr>
      </w:pPr>
    </w:p>
    <w:p w:rsidR="00616086" w:rsidRPr="005F5215" w:rsidRDefault="00616086" w:rsidP="0008391E">
      <w:pPr>
        <w:pStyle w:val="ListParagraph"/>
        <w:spacing w:after="0" w:line="240" w:lineRule="auto"/>
        <w:ind w:left="810"/>
        <w:jc w:val="both"/>
        <w:rPr>
          <w:rFonts w:eastAsia="Times New Roman" w:cstheme="minorHAnsi"/>
        </w:rPr>
      </w:pPr>
    </w:p>
    <w:sectPr w:rsidR="00616086" w:rsidRPr="005F5215" w:rsidSect="00C4747A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F7" w:rsidRDefault="002F51F7" w:rsidP="007A0F89">
      <w:pPr>
        <w:spacing w:after="0" w:line="240" w:lineRule="auto"/>
      </w:pPr>
      <w:r>
        <w:separator/>
      </w:r>
    </w:p>
  </w:endnote>
  <w:endnote w:type="continuationSeparator" w:id="0">
    <w:p w:rsidR="002F51F7" w:rsidRDefault="002F51F7" w:rsidP="007A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F7" w:rsidRDefault="002F51F7" w:rsidP="007A0F89">
      <w:pPr>
        <w:spacing w:after="0" w:line="240" w:lineRule="auto"/>
      </w:pPr>
      <w:r>
        <w:separator/>
      </w:r>
    </w:p>
  </w:footnote>
  <w:footnote w:type="continuationSeparator" w:id="0">
    <w:p w:rsidR="002F51F7" w:rsidRDefault="002F51F7" w:rsidP="007A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90E"/>
    <w:multiLevelType w:val="multilevel"/>
    <w:tmpl w:val="3610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D44A6"/>
    <w:multiLevelType w:val="multilevel"/>
    <w:tmpl w:val="8928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D09A6"/>
    <w:multiLevelType w:val="hybridMultilevel"/>
    <w:tmpl w:val="8DD0D4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07499"/>
    <w:multiLevelType w:val="hybridMultilevel"/>
    <w:tmpl w:val="D6FE67A2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D5680"/>
    <w:multiLevelType w:val="multilevel"/>
    <w:tmpl w:val="4930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D7372"/>
    <w:multiLevelType w:val="hybridMultilevel"/>
    <w:tmpl w:val="7042348E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B79A3"/>
    <w:multiLevelType w:val="hybridMultilevel"/>
    <w:tmpl w:val="578CFF2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A39754A"/>
    <w:multiLevelType w:val="hybridMultilevel"/>
    <w:tmpl w:val="4580D53E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5E298B"/>
    <w:multiLevelType w:val="hybridMultilevel"/>
    <w:tmpl w:val="CAF0E886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3"/>
    <w:rsid w:val="00011897"/>
    <w:rsid w:val="00020FCD"/>
    <w:rsid w:val="0002137E"/>
    <w:rsid w:val="00075FA9"/>
    <w:rsid w:val="0008391E"/>
    <w:rsid w:val="00093D53"/>
    <w:rsid w:val="000B10B3"/>
    <w:rsid w:val="000B64B8"/>
    <w:rsid w:val="000F02F1"/>
    <w:rsid w:val="00144B21"/>
    <w:rsid w:val="00165461"/>
    <w:rsid w:val="00196ED3"/>
    <w:rsid w:val="001A086F"/>
    <w:rsid w:val="001D2479"/>
    <w:rsid w:val="001F0DAE"/>
    <w:rsid w:val="001F3916"/>
    <w:rsid w:val="002211F4"/>
    <w:rsid w:val="002304B4"/>
    <w:rsid w:val="002308D4"/>
    <w:rsid w:val="00234133"/>
    <w:rsid w:val="002822B7"/>
    <w:rsid w:val="002B6A99"/>
    <w:rsid w:val="002F1EEF"/>
    <w:rsid w:val="002F51F7"/>
    <w:rsid w:val="003408FD"/>
    <w:rsid w:val="00350309"/>
    <w:rsid w:val="00435EC7"/>
    <w:rsid w:val="004538EE"/>
    <w:rsid w:val="00463246"/>
    <w:rsid w:val="00466FBA"/>
    <w:rsid w:val="0050767D"/>
    <w:rsid w:val="00554807"/>
    <w:rsid w:val="00573B8A"/>
    <w:rsid w:val="00593691"/>
    <w:rsid w:val="005B301D"/>
    <w:rsid w:val="005C5EE3"/>
    <w:rsid w:val="005F5215"/>
    <w:rsid w:val="00616086"/>
    <w:rsid w:val="00636732"/>
    <w:rsid w:val="006535B0"/>
    <w:rsid w:val="0069152A"/>
    <w:rsid w:val="00695411"/>
    <w:rsid w:val="00707B79"/>
    <w:rsid w:val="007A0F89"/>
    <w:rsid w:val="007C52A1"/>
    <w:rsid w:val="007E1AD9"/>
    <w:rsid w:val="008024E2"/>
    <w:rsid w:val="00836867"/>
    <w:rsid w:val="008400FC"/>
    <w:rsid w:val="008726A9"/>
    <w:rsid w:val="008C6CBD"/>
    <w:rsid w:val="009173C3"/>
    <w:rsid w:val="00951050"/>
    <w:rsid w:val="00A02276"/>
    <w:rsid w:val="00A426E8"/>
    <w:rsid w:val="00A64384"/>
    <w:rsid w:val="00A8645E"/>
    <w:rsid w:val="00A90FFB"/>
    <w:rsid w:val="00AC0F40"/>
    <w:rsid w:val="00AE2067"/>
    <w:rsid w:val="00B055CE"/>
    <w:rsid w:val="00B20F7D"/>
    <w:rsid w:val="00B7384B"/>
    <w:rsid w:val="00B9229C"/>
    <w:rsid w:val="00BF2A00"/>
    <w:rsid w:val="00C4747A"/>
    <w:rsid w:val="00C83581"/>
    <w:rsid w:val="00D40695"/>
    <w:rsid w:val="00D512F8"/>
    <w:rsid w:val="00D53B1C"/>
    <w:rsid w:val="00D635FB"/>
    <w:rsid w:val="00DD2B07"/>
    <w:rsid w:val="00DE49DB"/>
    <w:rsid w:val="00DF5C98"/>
    <w:rsid w:val="00E06573"/>
    <w:rsid w:val="00E41EA5"/>
    <w:rsid w:val="00E55C0C"/>
    <w:rsid w:val="00E61ED4"/>
    <w:rsid w:val="00E955A8"/>
    <w:rsid w:val="00EB6EAA"/>
    <w:rsid w:val="00F16C51"/>
    <w:rsid w:val="00F211B2"/>
    <w:rsid w:val="00F23160"/>
    <w:rsid w:val="00F63621"/>
    <w:rsid w:val="00F91DA8"/>
    <w:rsid w:val="00F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0B49"/>
  <w15:docId w15:val="{1CFB74D5-60F8-4093-ACB7-C8E823B0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86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60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1D"/>
    <w:rPr>
      <w:b/>
      <w:bCs/>
    </w:rPr>
  </w:style>
  <w:style w:type="character" w:customStyle="1" w:styleId="apple-tab-span">
    <w:name w:val="apple-tab-span"/>
    <w:basedOn w:val="DefaultParagraphFont"/>
    <w:rsid w:val="005B301D"/>
  </w:style>
  <w:style w:type="character" w:customStyle="1" w:styleId="apple-converted-space">
    <w:name w:val="apple-converted-space"/>
    <w:basedOn w:val="DefaultParagraphFont"/>
    <w:rsid w:val="005B301D"/>
  </w:style>
  <w:style w:type="paragraph" w:styleId="Header">
    <w:name w:val="header"/>
    <w:basedOn w:val="Normal"/>
    <w:link w:val="HeaderChar"/>
    <w:uiPriority w:val="99"/>
    <w:unhideWhenUsed/>
    <w:rsid w:val="007A0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F89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7A0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89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neaod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Tsaousi</dc:creator>
  <cp:lastModifiedBy>Evi Nikolaidou</cp:lastModifiedBy>
  <cp:revision>4</cp:revision>
  <dcterms:created xsi:type="dcterms:W3CDTF">2023-11-17T13:02:00Z</dcterms:created>
  <dcterms:modified xsi:type="dcterms:W3CDTF">2024-01-15T15:04:00Z</dcterms:modified>
</cp:coreProperties>
</file>