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AEA8" w14:textId="120A198B" w:rsidR="00FB60F1" w:rsidRPr="001B1CA9" w:rsidRDefault="00D7139C">
      <w:pPr>
        <w:pStyle w:val="1"/>
        <w:spacing w:before="79"/>
        <w:ind w:left="0" w:right="38"/>
        <w:jc w:val="center"/>
        <w:rPr>
          <w:spacing w:val="-2"/>
          <w:sz w:val="22"/>
          <w:szCs w:val="22"/>
          <w:u w:val="none"/>
        </w:rPr>
      </w:pPr>
      <w:r w:rsidRPr="001B1CA9">
        <w:rPr>
          <w:spacing w:val="-2"/>
          <w:sz w:val="22"/>
          <w:szCs w:val="22"/>
          <w:u w:val="none"/>
        </w:rPr>
        <w:t>ΠΡΟΚΗΡYΞΗ</w:t>
      </w:r>
    </w:p>
    <w:p w14:paraId="288296C1" w14:textId="77777777" w:rsidR="001B1CA9" w:rsidRPr="001B1CA9" w:rsidRDefault="001B1CA9">
      <w:pPr>
        <w:pStyle w:val="1"/>
        <w:spacing w:before="79"/>
        <w:ind w:left="0" w:right="38"/>
        <w:jc w:val="center"/>
        <w:rPr>
          <w:sz w:val="22"/>
          <w:szCs w:val="22"/>
          <w:u w:val="none"/>
        </w:rPr>
      </w:pPr>
    </w:p>
    <w:p w14:paraId="1B950099" w14:textId="53B9B5F3" w:rsidR="00FB60F1" w:rsidRPr="001B1CA9" w:rsidRDefault="00D7139C" w:rsidP="002D6108">
      <w:pPr>
        <w:pStyle w:val="a3"/>
        <w:spacing w:before="0"/>
        <w:ind w:right="101"/>
        <w:rPr>
          <w:sz w:val="22"/>
          <w:szCs w:val="22"/>
        </w:rPr>
      </w:pPr>
      <w:r w:rsidRPr="001B1CA9">
        <w:rPr>
          <w:sz w:val="22"/>
          <w:szCs w:val="22"/>
        </w:rPr>
        <w:t>Η</w:t>
      </w:r>
      <w:r w:rsidRPr="001B1CA9">
        <w:rPr>
          <w:spacing w:val="-5"/>
          <w:sz w:val="22"/>
          <w:szCs w:val="22"/>
        </w:rPr>
        <w:t xml:space="preserve"> </w:t>
      </w:r>
      <w:r w:rsidRPr="001B1CA9">
        <w:rPr>
          <w:sz w:val="22"/>
          <w:szCs w:val="22"/>
        </w:rPr>
        <w:t>Συνέλευση</w:t>
      </w:r>
      <w:r w:rsidRPr="001B1CA9">
        <w:rPr>
          <w:spacing w:val="-4"/>
          <w:sz w:val="22"/>
          <w:szCs w:val="22"/>
        </w:rPr>
        <w:t xml:space="preserve"> </w:t>
      </w:r>
      <w:r w:rsidRPr="001B1CA9">
        <w:rPr>
          <w:sz w:val="22"/>
          <w:szCs w:val="22"/>
        </w:rPr>
        <w:t>του</w:t>
      </w:r>
      <w:r w:rsidRPr="001B1CA9">
        <w:rPr>
          <w:spacing w:val="-4"/>
          <w:sz w:val="22"/>
          <w:szCs w:val="22"/>
        </w:rPr>
        <w:t xml:space="preserve"> </w:t>
      </w:r>
      <w:r w:rsidRPr="001B1CA9">
        <w:rPr>
          <w:sz w:val="22"/>
          <w:szCs w:val="22"/>
        </w:rPr>
        <w:t>Τμήματος</w:t>
      </w:r>
      <w:r w:rsidRPr="001B1CA9">
        <w:rPr>
          <w:spacing w:val="-2"/>
          <w:sz w:val="22"/>
          <w:szCs w:val="22"/>
        </w:rPr>
        <w:t xml:space="preserve"> </w:t>
      </w:r>
      <w:r w:rsidRPr="001B1CA9">
        <w:rPr>
          <w:sz w:val="22"/>
          <w:szCs w:val="22"/>
        </w:rPr>
        <w:t>Φυσικής</w:t>
      </w:r>
      <w:r w:rsidRPr="001B1CA9">
        <w:rPr>
          <w:spacing w:val="-3"/>
          <w:sz w:val="22"/>
          <w:szCs w:val="22"/>
        </w:rPr>
        <w:t xml:space="preserve"> </w:t>
      </w:r>
      <w:r w:rsidRPr="001B1CA9">
        <w:rPr>
          <w:sz w:val="22"/>
          <w:szCs w:val="22"/>
        </w:rPr>
        <w:t>της</w:t>
      </w:r>
      <w:r w:rsidRPr="001B1CA9">
        <w:rPr>
          <w:spacing w:val="-4"/>
          <w:sz w:val="22"/>
          <w:szCs w:val="22"/>
        </w:rPr>
        <w:t xml:space="preserve"> </w:t>
      </w:r>
      <w:r w:rsidRPr="001B1CA9">
        <w:rPr>
          <w:sz w:val="22"/>
          <w:szCs w:val="22"/>
        </w:rPr>
        <w:t>Σχολής</w:t>
      </w:r>
      <w:r w:rsidRPr="001B1CA9">
        <w:rPr>
          <w:spacing w:val="-4"/>
          <w:sz w:val="22"/>
          <w:szCs w:val="22"/>
        </w:rPr>
        <w:t xml:space="preserve"> </w:t>
      </w:r>
      <w:r w:rsidRPr="001B1CA9">
        <w:rPr>
          <w:sz w:val="22"/>
          <w:szCs w:val="22"/>
        </w:rPr>
        <w:t>Θετικών</w:t>
      </w:r>
      <w:r w:rsidRPr="001B1CA9">
        <w:rPr>
          <w:spacing w:val="-5"/>
          <w:sz w:val="22"/>
          <w:szCs w:val="22"/>
        </w:rPr>
        <w:t xml:space="preserve"> </w:t>
      </w:r>
      <w:r w:rsidRPr="001B1CA9">
        <w:rPr>
          <w:sz w:val="22"/>
          <w:szCs w:val="22"/>
        </w:rPr>
        <w:t>Επιστημών</w:t>
      </w:r>
      <w:r w:rsidRPr="001B1CA9">
        <w:rPr>
          <w:spacing w:val="-5"/>
          <w:sz w:val="22"/>
          <w:szCs w:val="22"/>
        </w:rPr>
        <w:t xml:space="preserve"> </w:t>
      </w:r>
      <w:r w:rsidRPr="001B1CA9">
        <w:rPr>
          <w:sz w:val="22"/>
          <w:szCs w:val="22"/>
        </w:rPr>
        <w:t>του</w:t>
      </w:r>
      <w:r w:rsidRPr="001B1CA9">
        <w:rPr>
          <w:spacing w:val="-4"/>
          <w:sz w:val="22"/>
          <w:szCs w:val="22"/>
        </w:rPr>
        <w:t xml:space="preserve"> </w:t>
      </w:r>
      <w:r w:rsidRPr="001B1CA9">
        <w:rPr>
          <w:sz w:val="22"/>
          <w:szCs w:val="22"/>
        </w:rPr>
        <w:t>Πανεπιστημίου</w:t>
      </w:r>
      <w:r w:rsidRPr="001B1CA9">
        <w:rPr>
          <w:spacing w:val="-3"/>
          <w:sz w:val="22"/>
          <w:szCs w:val="22"/>
        </w:rPr>
        <w:t xml:space="preserve"> </w:t>
      </w:r>
      <w:r w:rsidRPr="001B1CA9">
        <w:rPr>
          <w:sz w:val="22"/>
          <w:szCs w:val="22"/>
        </w:rPr>
        <w:t>Πατρών στην υπ’ αριθ. 23/17.06.2024 συνεδρίασή της, αφού έλαβε υπόψη την 71380</w:t>
      </w:r>
      <w:r w:rsidRPr="00906D28">
        <w:rPr>
          <w:sz w:val="22"/>
          <w:szCs w:val="22"/>
        </w:rPr>
        <w:t>/2</w:t>
      </w:r>
      <w:r w:rsidR="000C3E3D" w:rsidRPr="00906D28">
        <w:rPr>
          <w:sz w:val="22"/>
          <w:szCs w:val="22"/>
        </w:rPr>
        <w:t>9</w:t>
      </w:r>
      <w:r w:rsidRPr="000C3E3D">
        <w:rPr>
          <w:sz w:val="22"/>
          <w:szCs w:val="22"/>
        </w:rPr>
        <w:t xml:space="preserve">.09.2023 </w:t>
      </w:r>
      <w:r w:rsidRPr="001B1CA9">
        <w:rPr>
          <w:sz w:val="22"/>
          <w:szCs w:val="22"/>
        </w:rPr>
        <w:t>απόφαση της Συγκλήτου (ΦΕΚ 5801/04.10.2023/τ.Β΄) περί</w:t>
      </w:r>
      <w:r w:rsidRPr="001B1CA9">
        <w:rPr>
          <w:spacing w:val="-2"/>
          <w:sz w:val="22"/>
          <w:szCs w:val="22"/>
        </w:rPr>
        <w:t xml:space="preserve"> </w:t>
      </w:r>
      <w:r w:rsidRPr="001B1CA9">
        <w:rPr>
          <w:sz w:val="22"/>
          <w:szCs w:val="22"/>
        </w:rPr>
        <w:t xml:space="preserve">Επικαιροποίησης Κανονισμού λειτουργίας Προγράμματος Μεταπτυχιακών Σπουδών του Τμήματος Φυσικής της Σχολής Θετικών Επιστημών του Πανεπιστημίου Πατρών με τίτλο «Εφαρμογές της Φυσικής στην Ατμόσφαιρα και στην Ηλεκτρονική» - Applied Physics Studies in Atmospheric Sciences and Electronics», σύμφωνα με </w:t>
      </w:r>
      <w:r w:rsidR="00057FD7">
        <w:rPr>
          <w:sz w:val="22"/>
          <w:szCs w:val="22"/>
        </w:rPr>
        <w:t xml:space="preserve">τις </w:t>
      </w:r>
      <w:r w:rsidRPr="001B1CA9">
        <w:rPr>
          <w:sz w:val="22"/>
          <w:szCs w:val="22"/>
        </w:rPr>
        <w:t>διατάξεις</w:t>
      </w:r>
      <w:r w:rsidRPr="001B1CA9">
        <w:rPr>
          <w:spacing w:val="-3"/>
          <w:sz w:val="22"/>
          <w:szCs w:val="22"/>
        </w:rPr>
        <w:t xml:space="preserve"> </w:t>
      </w:r>
      <w:r w:rsidRPr="001B1CA9">
        <w:rPr>
          <w:sz w:val="22"/>
          <w:szCs w:val="22"/>
        </w:rPr>
        <w:t>του</w:t>
      </w:r>
      <w:r w:rsidRPr="001B1CA9">
        <w:rPr>
          <w:spacing w:val="-3"/>
          <w:sz w:val="22"/>
          <w:szCs w:val="22"/>
        </w:rPr>
        <w:t xml:space="preserve"> </w:t>
      </w:r>
      <w:r w:rsidRPr="001B1CA9">
        <w:rPr>
          <w:sz w:val="22"/>
          <w:szCs w:val="22"/>
        </w:rPr>
        <w:t>ν.</w:t>
      </w:r>
      <w:r w:rsidRPr="001B1CA9">
        <w:rPr>
          <w:spacing w:val="-3"/>
          <w:sz w:val="22"/>
          <w:szCs w:val="22"/>
        </w:rPr>
        <w:t xml:space="preserve"> </w:t>
      </w:r>
      <w:r w:rsidRPr="001B1CA9">
        <w:rPr>
          <w:sz w:val="22"/>
          <w:szCs w:val="22"/>
        </w:rPr>
        <w:t>4957/2022,</w:t>
      </w:r>
      <w:r w:rsidRPr="001B1CA9">
        <w:rPr>
          <w:spacing w:val="-3"/>
          <w:sz w:val="22"/>
          <w:szCs w:val="22"/>
        </w:rPr>
        <w:t xml:space="preserve"> </w:t>
      </w:r>
      <w:r w:rsidRPr="001B1CA9">
        <w:rPr>
          <w:sz w:val="22"/>
          <w:szCs w:val="22"/>
        </w:rPr>
        <w:t>αποφάσισε</w:t>
      </w:r>
      <w:r w:rsidRPr="001B1CA9">
        <w:rPr>
          <w:spacing w:val="-3"/>
          <w:sz w:val="22"/>
          <w:szCs w:val="22"/>
        </w:rPr>
        <w:t xml:space="preserve"> </w:t>
      </w:r>
      <w:r w:rsidRPr="001B1CA9">
        <w:rPr>
          <w:sz w:val="22"/>
          <w:szCs w:val="22"/>
        </w:rPr>
        <w:t>την</w:t>
      </w:r>
      <w:r w:rsidRPr="001B1CA9">
        <w:rPr>
          <w:spacing w:val="-4"/>
          <w:sz w:val="22"/>
          <w:szCs w:val="22"/>
        </w:rPr>
        <w:t xml:space="preserve"> </w:t>
      </w:r>
      <w:r w:rsidRPr="001B1CA9">
        <w:rPr>
          <w:sz w:val="22"/>
          <w:szCs w:val="22"/>
        </w:rPr>
        <w:t>προκήρυξη</w:t>
      </w:r>
      <w:r w:rsidRPr="001B1CA9">
        <w:rPr>
          <w:spacing w:val="-4"/>
          <w:sz w:val="22"/>
          <w:szCs w:val="22"/>
        </w:rPr>
        <w:t xml:space="preserve"> </w:t>
      </w:r>
      <w:r w:rsidRPr="001B1CA9">
        <w:rPr>
          <w:sz w:val="22"/>
          <w:szCs w:val="22"/>
        </w:rPr>
        <w:t>για</w:t>
      </w:r>
      <w:r w:rsidRPr="001B1CA9">
        <w:rPr>
          <w:spacing w:val="-5"/>
          <w:sz w:val="22"/>
          <w:szCs w:val="22"/>
        </w:rPr>
        <w:t xml:space="preserve"> </w:t>
      </w:r>
      <w:r w:rsidRPr="001B1CA9">
        <w:rPr>
          <w:sz w:val="22"/>
          <w:szCs w:val="22"/>
        </w:rPr>
        <w:t>εκδήλωση</w:t>
      </w:r>
      <w:r w:rsidRPr="001B1CA9">
        <w:rPr>
          <w:spacing w:val="-4"/>
          <w:sz w:val="22"/>
          <w:szCs w:val="22"/>
        </w:rPr>
        <w:t xml:space="preserve"> </w:t>
      </w:r>
      <w:r w:rsidRPr="001B1CA9">
        <w:rPr>
          <w:sz w:val="22"/>
          <w:szCs w:val="22"/>
        </w:rPr>
        <w:t>ενδιαφέροντος</w:t>
      </w:r>
      <w:r w:rsidRPr="001B1CA9">
        <w:rPr>
          <w:spacing w:val="-3"/>
          <w:sz w:val="22"/>
          <w:szCs w:val="22"/>
        </w:rPr>
        <w:t xml:space="preserve"> </w:t>
      </w:r>
      <w:r w:rsidRPr="001B1CA9">
        <w:rPr>
          <w:sz w:val="22"/>
          <w:szCs w:val="22"/>
        </w:rPr>
        <w:t>για</w:t>
      </w:r>
      <w:r w:rsidRPr="001B1CA9">
        <w:rPr>
          <w:spacing w:val="-5"/>
          <w:sz w:val="22"/>
          <w:szCs w:val="22"/>
        </w:rPr>
        <w:t xml:space="preserve"> </w:t>
      </w:r>
      <w:r w:rsidRPr="001B1CA9">
        <w:rPr>
          <w:sz w:val="22"/>
          <w:szCs w:val="22"/>
        </w:rPr>
        <w:t>εισαγωγή στο Πρόγραμμα Μεταπτυχιακών Σπουδών στις «</w:t>
      </w:r>
      <w:r w:rsidRPr="001B1CA9">
        <w:rPr>
          <w:b/>
          <w:sz w:val="22"/>
          <w:szCs w:val="22"/>
        </w:rPr>
        <w:t xml:space="preserve">Εφαρμογές της </w:t>
      </w:r>
      <w:r w:rsidRPr="00057FD7">
        <w:rPr>
          <w:b/>
          <w:sz w:val="22"/>
          <w:szCs w:val="22"/>
        </w:rPr>
        <w:t>Φυσ</w:t>
      </w:r>
      <w:r w:rsidR="00094158">
        <w:rPr>
          <w:b/>
          <w:sz w:val="22"/>
          <w:szCs w:val="22"/>
        </w:rPr>
        <w:t>ι</w:t>
      </w:r>
      <w:r w:rsidRPr="00057FD7">
        <w:rPr>
          <w:b/>
          <w:sz w:val="22"/>
          <w:szCs w:val="22"/>
        </w:rPr>
        <w:t>κής</w:t>
      </w:r>
      <w:r w:rsidRPr="001B1CA9">
        <w:rPr>
          <w:b/>
          <w:sz w:val="22"/>
          <w:szCs w:val="22"/>
        </w:rPr>
        <w:t xml:space="preserve"> στην </w:t>
      </w:r>
      <w:r w:rsidRPr="00057FD7">
        <w:rPr>
          <w:b/>
          <w:sz w:val="22"/>
          <w:szCs w:val="22"/>
        </w:rPr>
        <w:t>Ατμόσφαιρα</w:t>
      </w:r>
      <w:r w:rsidRPr="001B1CA9">
        <w:rPr>
          <w:b/>
          <w:sz w:val="22"/>
          <w:szCs w:val="22"/>
        </w:rPr>
        <w:t xml:space="preserve"> κα</w:t>
      </w:r>
      <w:r w:rsidR="00094158">
        <w:rPr>
          <w:b/>
          <w:sz w:val="22"/>
          <w:szCs w:val="22"/>
        </w:rPr>
        <w:t>ι</w:t>
      </w:r>
      <w:r w:rsidRPr="001B1CA9">
        <w:rPr>
          <w:b/>
          <w:sz w:val="22"/>
          <w:szCs w:val="22"/>
        </w:rPr>
        <w:t xml:space="preserve"> στην Ηλεκτρον</w:t>
      </w:r>
      <w:r w:rsidR="00094158">
        <w:rPr>
          <w:b/>
          <w:sz w:val="22"/>
          <w:szCs w:val="22"/>
        </w:rPr>
        <w:t>ι</w:t>
      </w:r>
      <w:r w:rsidRPr="001B1CA9">
        <w:rPr>
          <w:b/>
          <w:sz w:val="22"/>
          <w:szCs w:val="22"/>
        </w:rPr>
        <w:t>κή</w:t>
      </w:r>
      <w:r w:rsidRPr="001B1CA9">
        <w:rPr>
          <w:sz w:val="22"/>
          <w:szCs w:val="22"/>
        </w:rPr>
        <w:t>»,</w:t>
      </w:r>
      <w:r w:rsidRPr="001B1CA9">
        <w:rPr>
          <w:spacing w:val="40"/>
          <w:sz w:val="22"/>
          <w:szCs w:val="22"/>
        </w:rPr>
        <w:t xml:space="preserve"> </w:t>
      </w:r>
      <w:r w:rsidRPr="001B1CA9">
        <w:rPr>
          <w:sz w:val="22"/>
          <w:szCs w:val="22"/>
        </w:rPr>
        <w:t>για το ακαδημαϊκό έτος 2024-2025.</w:t>
      </w:r>
    </w:p>
    <w:p w14:paraId="3E44A9D3" w14:textId="77ABFAE6" w:rsidR="00FB60F1" w:rsidRPr="001B1CA9" w:rsidRDefault="00D7139C">
      <w:pPr>
        <w:pStyle w:val="a3"/>
        <w:spacing w:before="118"/>
        <w:ind w:right="151"/>
        <w:rPr>
          <w:sz w:val="22"/>
          <w:szCs w:val="22"/>
        </w:rPr>
      </w:pPr>
      <w:r w:rsidRPr="001B1CA9">
        <w:rPr>
          <w:sz w:val="22"/>
          <w:szCs w:val="22"/>
        </w:rPr>
        <w:t>Το Π</w:t>
      </w:r>
      <w:r w:rsidR="00094158">
        <w:rPr>
          <w:sz w:val="22"/>
          <w:szCs w:val="22"/>
        </w:rPr>
        <w:t>.</w:t>
      </w:r>
      <w:r w:rsidRPr="001B1CA9">
        <w:rPr>
          <w:sz w:val="22"/>
          <w:szCs w:val="22"/>
        </w:rPr>
        <w:t>Μ</w:t>
      </w:r>
      <w:r w:rsidR="00094158">
        <w:rPr>
          <w:sz w:val="22"/>
          <w:szCs w:val="22"/>
        </w:rPr>
        <w:t>.</w:t>
      </w:r>
      <w:r w:rsidRPr="001B1CA9">
        <w:rPr>
          <w:sz w:val="22"/>
          <w:szCs w:val="22"/>
        </w:rPr>
        <w:t>Σ</w:t>
      </w:r>
      <w:r w:rsidR="00094158">
        <w:rPr>
          <w:sz w:val="22"/>
          <w:szCs w:val="22"/>
        </w:rPr>
        <w:t>.</w:t>
      </w:r>
      <w:r w:rsidRPr="001B1CA9">
        <w:rPr>
          <w:sz w:val="22"/>
          <w:szCs w:val="22"/>
        </w:rPr>
        <w:t xml:space="preserve"> στις «</w:t>
      </w:r>
      <w:hyperlink r:id="rId7">
        <w:r w:rsidRPr="00094158">
          <w:rPr>
            <w:sz w:val="22"/>
            <w:szCs w:val="22"/>
          </w:rPr>
          <w:t>Εφαρμογές της Φυσ</w:t>
        </w:r>
        <w:r w:rsidR="00057FD7" w:rsidRPr="00094158">
          <w:rPr>
            <w:sz w:val="22"/>
            <w:szCs w:val="22"/>
          </w:rPr>
          <w:t>ι</w:t>
        </w:r>
        <w:r w:rsidRPr="00094158">
          <w:rPr>
            <w:sz w:val="22"/>
            <w:szCs w:val="22"/>
          </w:rPr>
          <w:t>κής στην Ατμόσφα</w:t>
        </w:r>
        <w:r w:rsidR="00057FD7" w:rsidRPr="00094158">
          <w:rPr>
            <w:sz w:val="22"/>
            <w:szCs w:val="22"/>
          </w:rPr>
          <w:t>ι</w:t>
        </w:r>
        <w:r w:rsidRPr="00094158">
          <w:rPr>
            <w:sz w:val="22"/>
            <w:szCs w:val="22"/>
          </w:rPr>
          <w:t>ρα κα</w:t>
        </w:r>
        <w:r w:rsidR="00094158" w:rsidRPr="00094158">
          <w:rPr>
            <w:sz w:val="22"/>
            <w:szCs w:val="22"/>
          </w:rPr>
          <w:t>ι</w:t>
        </w:r>
        <w:r w:rsidRPr="00094158">
          <w:rPr>
            <w:sz w:val="22"/>
            <w:szCs w:val="22"/>
          </w:rPr>
          <w:t xml:space="preserve"> στην Ηλεκτρον</w:t>
        </w:r>
        <w:r w:rsidR="00057FD7" w:rsidRPr="00094158">
          <w:rPr>
            <w:sz w:val="22"/>
            <w:szCs w:val="22"/>
          </w:rPr>
          <w:t>ι</w:t>
        </w:r>
        <w:r w:rsidRPr="00094158">
          <w:rPr>
            <w:sz w:val="22"/>
            <w:szCs w:val="22"/>
          </w:rPr>
          <w:t>κή</w:t>
        </w:r>
      </w:hyperlink>
      <w:r w:rsidRPr="001B1CA9">
        <w:rPr>
          <w:sz w:val="22"/>
          <w:szCs w:val="22"/>
        </w:rPr>
        <w:t>» έχει ως γνωστικό αντικείμενο την επιστήμη της Φυσικής της Ατμόσφαιρας και του Περιβάλλοντος, της Ηλεκτρονικής, καθώς και τις εφαρμογές αυτών, καλύπτοντας την εν λόγω θεματολογία τόσο στην θεωρητική της διάσταση όσο και στην πρακτική της.</w:t>
      </w:r>
    </w:p>
    <w:p w14:paraId="6B33DEFD" w14:textId="6C2FD30A" w:rsidR="00FB60F1" w:rsidRPr="001B1CA9" w:rsidRDefault="00D7139C">
      <w:pPr>
        <w:pStyle w:val="a3"/>
        <w:ind w:right="152"/>
        <w:rPr>
          <w:sz w:val="22"/>
          <w:szCs w:val="22"/>
        </w:rPr>
      </w:pPr>
      <w:r w:rsidRPr="001B1CA9">
        <w:rPr>
          <w:sz w:val="22"/>
          <w:szCs w:val="22"/>
        </w:rPr>
        <w:t>Το Π</w:t>
      </w:r>
      <w:r w:rsidR="00094158">
        <w:rPr>
          <w:sz w:val="22"/>
          <w:szCs w:val="22"/>
        </w:rPr>
        <w:t>.</w:t>
      </w:r>
      <w:r w:rsidRPr="001B1CA9">
        <w:rPr>
          <w:sz w:val="22"/>
          <w:szCs w:val="22"/>
        </w:rPr>
        <w:t>Μ</w:t>
      </w:r>
      <w:r w:rsidR="00094158">
        <w:rPr>
          <w:sz w:val="22"/>
          <w:szCs w:val="22"/>
        </w:rPr>
        <w:t>.</w:t>
      </w:r>
      <w:r w:rsidRPr="001B1CA9">
        <w:rPr>
          <w:sz w:val="22"/>
          <w:szCs w:val="22"/>
        </w:rPr>
        <w:t>Σ</w:t>
      </w:r>
      <w:r w:rsidR="00094158">
        <w:rPr>
          <w:sz w:val="22"/>
          <w:szCs w:val="22"/>
        </w:rPr>
        <w:t>.</w:t>
      </w:r>
      <w:r w:rsidRPr="001B1CA9">
        <w:rPr>
          <w:sz w:val="22"/>
          <w:szCs w:val="22"/>
        </w:rPr>
        <w:t xml:space="preserve"> στις «Εφαρμογές της Φυσικής στην Ατμόσφαιρα και στην Ηλεκτρονική» οδηγεί αποκλειστικά</w:t>
      </w:r>
      <w:r w:rsidRPr="001B1CA9">
        <w:rPr>
          <w:spacing w:val="-9"/>
          <w:sz w:val="22"/>
          <w:szCs w:val="22"/>
        </w:rPr>
        <w:t xml:space="preserve"> </w:t>
      </w:r>
      <w:r w:rsidRPr="001B1CA9">
        <w:rPr>
          <w:sz w:val="22"/>
          <w:szCs w:val="22"/>
        </w:rPr>
        <w:t>στην</w:t>
      </w:r>
      <w:r w:rsidRPr="001B1CA9">
        <w:rPr>
          <w:spacing w:val="-8"/>
          <w:sz w:val="22"/>
          <w:szCs w:val="22"/>
        </w:rPr>
        <w:t xml:space="preserve"> </w:t>
      </w:r>
      <w:r w:rsidRPr="001B1CA9">
        <w:rPr>
          <w:sz w:val="22"/>
          <w:szCs w:val="22"/>
        </w:rPr>
        <w:t>απονομή</w:t>
      </w:r>
      <w:r w:rsidRPr="001B1CA9">
        <w:rPr>
          <w:spacing w:val="-8"/>
          <w:sz w:val="22"/>
          <w:szCs w:val="22"/>
        </w:rPr>
        <w:t xml:space="preserve"> </w:t>
      </w:r>
      <w:r w:rsidRPr="001B1CA9">
        <w:rPr>
          <w:sz w:val="22"/>
          <w:szCs w:val="22"/>
        </w:rPr>
        <w:t>Διπλώματος</w:t>
      </w:r>
      <w:r w:rsidRPr="001B1CA9">
        <w:rPr>
          <w:spacing w:val="-7"/>
          <w:sz w:val="22"/>
          <w:szCs w:val="22"/>
        </w:rPr>
        <w:t xml:space="preserve"> </w:t>
      </w:r>
      <w:r w:rsidRPr="001B1CA9">
        <w:rPr>
          <w:sz w:val="22"/>
          <w:szCs w:val="22"/>
        </w:rPr>
        <w:t>Μεταπτυχιακών</w:t>
      </w:r>
      <w:r w:rsidRPr="001B1CA9">
        <w:rPr>
          <w:spacing w:val="-7"/>
          <w:sz w:val="22"/>
          <w:szCs w:val="22"/>
        </w:rPr>
        <w:t xml:space="preserve"> </w:t>
      </w:r>
      <w:r w:rsidRPr="001B1CA9">
        <w:rPr>
          <w:sz w:val="22"/>
          <w:szCs w:val="22"/>
        </w:rPr>
        <w:t>Σπουδών</w:t>
      </w:r>
      <w:r w:rsidRPr="001B1CA9">
        <w:rPr>
          <w:spacing w:val="-8"/>
          <w:sz w:val="22"/>
          <w:szCs w:val="22"/>
        </w:rPr>
        <w:t xml:space="preserve"> </w:t>
      </w:r>
      <w:r w:rsidRPr="001B1CA9">
        <w:rPr>
          <w:sz w:val="22"/>
          <w:szCs w:val="22"/>
        </w:rPr>
        <w:t>(Δ</w:t>
      </w:r>
      <w:r w:rsidR="00094158">
        <w:rPr>
          <w:sz w:val="22"/>
          <w:szCs w:val="22"/>
        </w:rPr>
        <w:t>.</w:t>
      </w:r>
      <w:r w:rsidRPr="001B1CA9">
        <w:rPr>
          <w:sz w:val="22"/>
          <w:szCs w:val="22"/>
        </w:rPr>
        <w:t>Μ</w:t>
      </w:r>
      <w:r w:rsidR="00094158">
        <w:rPr>
          <w:sz w:val="22"/>
          <w:szCs w:val="22"/>
        </w:rPr>
        <w:t>.</w:t>
      </w:r>
      <w:r w:rsidRPr="001B1CA9">
        <w:rPr>
          <w:sz w:val="22"/>
          <w:szCs w:val="22"/>
        </w:rPr>
        <w:t>Σ</w:t>
      </w:r>
      <w:r w:rsidR="00094158">
        <w:rPr>
          <w:sz w:val="22"/>
          <w:szCs w:val="22"/>
        </w:rPr>
        <w:t>.</w:t>
      </w:r>
      <w:r w:rsidRPr="001B1CA9">
        <w:rPr>
          <w:sz w:val="22"/>
          <w:szCs w:val="22"/>
        </w:rPr>
        <w:t>)</w:t>
      </w:r>
      <w:r w:rsidRPr="001B1CA9">
        <w:rPr>
          <w:spacing w:val="-8"/>
          <w:sz w:val="22"/>
          <w:szCs w:val="22"/>
        </w:rPr>
        <w:t xml:space="preserve"> </w:t>
      </w:r>
      <w:r w:rsidRPr="001B1CA9">
        <w:rPr>
          <w:sz w:val="22"/>
          <w:szCs w:val="22"/>
        </w:rPr>
        <w:t>στις</w:t>
      </w:r>
      <w:r w:rsidRPr="001B1CA9">
        <w:rPr>
          <w:spacing w:val="-7"/>
          <w:sz w:val="22"/>
          <w:szCs w:val="22"/>
        </w:rPr>
        <w:t xml:space="preserve"> </w:t>
      </w:r>
      <w:r w:rsidRPr="001B1CA9">
        <w:rPr>
          <w:sz w:val="22"/>
          <w:szCs w:val="22"/>
        </w:rPr>
        <w:t>ακόλουθες</w:t>
      </w:r>
      <w:r w:rsidRPr="001B1CA9">
        <w:rPr>
          <w:spacing w:val="-6"/>
          <w:sz w:val="22"/>
          <w:szCs w:val="22"/>
        </w:rPr>
        <w:t xml:space="preserve"> </w:t>
      </w:r>
      <w:r w:rsidRPr="001B1CA9">
        <w:rPr>
          <w:sz w:val="22"/>
          <w:szCs w:val="22"/>
        </w:rPr>
        <w:t>τρείς</w:t>
      </w:r>
      <w:r w:rsidRPr="001B1CA9">
        <w:rPr>
          <w:spacing w:val="-7"/>
          <w:sz w:val="22"/>
          <w:szCs w:val="22"/>
        </w:rPr>
        <w:t xml:space="preserve"> </w:t>
      </w:r>
      <w:r w:rsidRPr="001B1CA9">
        <w:rPr>
          <w:sz w:val="22"/>
          <w:szCs w:val="22"/>
        </w:rPr>
        <w:t xml:space="preserve">(3) </w:t>
      </w:r>
      <w:r w:rsidRPr="001B1CA9">
        <w:rPr>
          <w:spacing w:val="-2"/>
          <w:sz w:val="22"/>
          <w:szCs w:val="22"/>
        </w:rPr>
        <w:t>ειδικεύσεις:</w:t>
      </w:r>
    </w:p>
    <w:p w14:paraId="3FFE79DC" w14:textId="77777777" w:rsidR="00FB60F1" w:rsidRPr="001B1CA9" w:rsidRDefault="00D7139C">
      <w:pPr>
        <w:pStyle w:val="a4"/>
        <w:numPr>
          <w:ilvl w:val="0"/>
          <w:numId w:val="3"/>
        </w:numPr>
        <w:tabs>
          <w:tab w:val="left" w:pos="561"/>
        </w:tabs>
        <w:ind w:left="561" w:hanging="448"/>
        <w:jc w:val="both"/>
      </w:pPr>
      <w:r w:rsidRPr="001B1CA9">
        <w:t>Ηλεκτρονική</w:t>
      </w:r>
      <w:r w:rsidRPr="001B1CA9">
        <w:rPr>
          <w:spacing w:val="-4"/>
        </w:rPr>
        <w:t xml:space="preserve"> </w:t>
      </w:r>
      <w:r w:rsidRPr="001B1CA9">
        <w:t>–</w:t>
      </w:r>
      <w:r w:rsidRPr="001B1CA9">
        <w:rPr>
          <w:spacing w:val="-2"/>
        </w:rPr>
        <w:t xml:space="preserve"> </w:t>
      </w:r>
      <w:r w:rsidRPr="001B1CA9">
        <w:t>Κυκλώματα</w:t>
      </w:r>
      <w:r w:rsidRPr="001B1CA9">
        <w:rPr>
          <w:spacing w:val="-3"/>
        </w:rPr>
        <w:t xml:space="preserve"> </w:t>
      </w:r>
      <w:r w:rsidRPr="001B1CA9">
        <w:t>και</w:t>
      </w:r>
      <w:r w:rsidRPr="001B1CA9">
        <w:rPr>
          <w:spacing w:val="-3"/>
        </w:rPr>
        <w:t xml:space="preserve"> </w:t>
      </w:r>
      <w:r w:rsidRPr="001B1CA9">
        <w:t>Συστήματα</w:t>
      </w:r>
      <w:r w:rsidRPr="001B1CA9">
        <w:rPr>
          <w:spacing w:val="-3"/>
        </w:rPr>
        <w:t xml:space="preserve"> </w:t>
      </w:r>
      <w:r w:rsidRPr="001B1CA9">
        <w:t>(Electronics –</w:t>
      </w:r>
      <w:r w:rsidRPr="001B1CA9">
        <w:rPr>
          <w:spacing w:val="-1"/>
        </w:rPr>
        <w:t xml:space="preserve"> </w:t>
      </w:r>
      <w:r w:rsidRPr="001B1CA9">
        <w:t>Circuits</w:t>
      </w:r>
      <w:r w:rsidRPr="001B1CA9">
        <w:rPr>
          <w:spacing w:val="-2"/>
        </w:rPr>
        <w:t xml:space="preserve"> </w:t>
      </w:r>
      <w:r w:rsidRPr="001B1CA9">
        <w:t>and</w:t>
      </w:r>
      <w:r w:rsidRPr="001B1CA9">
        <w:rPr>
          <w:spacing w:val="-1"/>
        </w:rPr>
        <w:t xml:space="preserve"> </w:t>
      </w:r>
      <w:r w:rsidRPr="001B1CA9">
        <w:rPr>
          <w:spacing w:val="-2"/>
        </w:rPr>
        <w:t>Systems).</w:t>
      </w:r>
    </w:p>
    <w:p w14:paraId="2095C0C5" w14:textId="77777777" w:rsidR="00FB60F1" w:rsidRPr="001B1CA9" w:rsidRDefault="00D7139C">
      <w:pPr>
        <w:pStyle w:val="a4"/>
        <w:numPr>
          <w:ilvl w:val="0"/>
          <w:numId w:val="3"/>
        </w:numPr>
        <w:tabs>
          <w:tab w:val="left" w:pos="561"/>
        </w:tabs>
        <w:ind w:left="561" w:hanging="448"/>
        <w:jc w:val="both"/>
      </w:pPr>
      <w:r w:rsidRPr="001B1CA9">
        <w:t>Ηλεκτρονική</w:t>
      </w:r>
      <w:r w:rsidRPr="001B1CA9">
        <w:rPr>
          <w:spacing w:val="-5"/>
        </w:rPr>
        <w:t xml:space="preserve"> </w:t>
      </w:r>
      <w:r w:rsidRPr="001B1CA9">
        <w:t>και</w:t>
      </w:r>
      <w:r w:rsidRPr="001B1CA9">
        <w:rPr>
          <w:spacing w:val="-3"/>
        </w:rPr>
        <w:t xml:space="preserve"> </w:t>
      </w:r>
      <w:r w:rsidRPr="001B1CA9">
        <w:t>Επεξεργασία</w:t>
      </w:r>
      <w:r w:rsidRPr="001B1CA9">
        <w:rPr>
          <w:spacing w:val="-1"/>
        </w:rPr>
        <w:t xml:space="preserve"> </w:t>
      </w:r>
      <w:r w:rsidRPr="001B1CA9">
        <w:t>της</w:t>
      </w:r>
      <w:r w:rsidRPr="001B1CA9">
        <w:rPr>
          <w:spacing w:val="-2"/>
        </w:rPr>
        <w:t xml:space="preserve"> </w:t>
      </w:r>
      <w:r w:rsidRPr="001B1CA9">
        <w:t>Πληροφορίας</w:t>
      </w:r>
      <w:r w:rsidRPr="001B1CA9">
        <w:rPr>
          <w:spacing w:val="-2"/>
        </w:rPr>
        <w:t xml:space="preserve"> </w:t>
      </w:r>
      <w:r w:rsidRPr="001B1CA9">
        <w:t>(Electronics</w:t>
      </w:r>
      <w:r w:rsidRPr="001B1CA9">
        <w:rPr>
          <w:spacing w:val="-1"/>
        </w:rPr>
        <w:t xml:space="preserve"> </w:t>
      </w:r>
      <w:r w:rsidRPr="001B1CA9">
        <w:t>and Information</w:t>
      </w:r>
      <w:r w:rsidRPr="001B1CA9">
        <w:rPr>
          <w:spacing w:val="-1"/>
        </w:rPr>
        <w:t xml:space="preserve"> </w:t>
      </w:r>
      <w:r w:rsidRPr="001B1CA9">
        <w:rPr>
          <w:spacing w:val="-2"/>
        </w:rPr>
        <w:t>Processing).</w:t>
      </w:r>
    </w:p>
    <w:p w14:paraId="2C1102DC" w14:textId="77777777" w:rsidR="00FB60F1" w:rsidRPr="001B1CA9" w:rsidRDefault="00D7139C">
      <w:pPr>
        <w:pStyle w:val="a4"/>
        <w:numPr>
          <w:ilvl w:val="0"/>
          <w:numId w:val="3"/>
        </w:numPr>
        <w:tabs>
          <w:tab w:val="left" w:pos="562"/>
          <w:tab w:val="left" w:pos="2142"/>
          <w:tab w:val="left" w:pos="3791"/>
          <w:tab w:val="left" w:pos="4309"/>
          <w:tab w:val="left" w:pos="5251"/>
          <w:tab w:val="left" w:pos="6940"/>
          <w:tab w:val="left" w:pos="8001"/>
          <w:tab w:val="left" w:pos="9448"/>
        </w:tabs>
        <w:ind w:right="110"/>
      </w:pPr>
      <w:r w:rsidRPr="001B1CA9">
        <w:rPr>
          <w:spacing w:val="-2"/>
        </w:rPr>
        <w:t>Εφαρμοσμένη</w:t>
      </w:r>
      <w:r w:rsidRPr="001B1CA9">
        <w:tab/>
      </w:r>
      <w:r w:rsidRPr="001B1CA9">
        <w:rPr>
          <w:spacing w:val="-2"/>
        </w:rPr>
        <w:t>Μετεωρολογία</w:t>
      </w:r>
      <w:r w:rsidRPr="001B1CA9">
        <w:tab/>
      </w:r>
      <w:r w:rsidRPr="001B1CA9">
        <w:rPr>
          <w:spacing w:val="-4"/>
        </w:rPr>
        <w:t>και</w:t>
      </w:r>
      <w:r w:rsidRPr="001B1CA9">
        <w:tab/>
      </w:r>
      <w:r w:rsidRPr="001B1CA9">
        <w:rPr>
          <w:spacing w:val="-2"/>
        </w:rPr>
        <w:t>Φυσική</w:t>
      </w:r>
      <w:r w:rsidRPr="001B1CA9">
        <w:tab/>
      </w:r>
      <w:r w:rsidRPr="001B1CA9">
        <w:rPr>
          <w:spacing w:val="-2"/>
        </w:rPr>
        <w:t>Περιβάλλοντος</w:t>
      </w:r>
      <w:r w:rsidRPr="001B1CA9">
        <w:tab/>
      </w:r>
      <w:r w:rsidRPr="001B1CA9">
        <w:rPr>
          <w:spacing w:val="-2"/>
        </w:rPr>
        <w:t>(Applied</w:t>
      </w:r>
      <w:r w:rsidRPr="001B1CA9">
        <w:tab/>
      </w:r>
      <w:r w:rsidRPr="001B1CA9">
        <w:rPr>
          <w:spacing w:val="-2"/>
        </w:rPr>
        <w:t>Meteorology</w:t>
      </w:r>
      <w:r w:rsidRPr="001B1CA9">
        <w:tab/>
      </w:r>
      <w:r w:rsidRPr="001B1CA9">
        <w:rPr>
          <w:spacing w:val="-4"/>
        </w:rPr>
        <w:t xml:space="preserve">and </w:t>
      </w:r>
      <w:r w:rsidRPr="001B1CA9">
        <w:t>Environmental Physics).</w:t>
      </w:r>
    </w:p>
    <w:p w14:paraId="23A77BBA" w14:textId="757BCDCC" w:rsidR="00FB60F1" w:rsidRPr="001B1CA9" w:rsidRDefault="00D7139C">
      <w:pPr>
        <w:pStyle w:val="a3"/>
        <w:spacing w:before="121"/>
        <w:jc w:val="left"/>
        <w:rPr>
          <w:sz w:val="22"/>
          <w:szCs w:val="22"/>
        </w:rPr>
      </w:pPr>
      <w:r w:rsidRPr="001B1CA9">
        <w:rPr>
          <w:sz w:val="22"/>
          <w:szCs w:val="22"/>
        </w:rPr>
        <w:t>Στο</w:t>
      </w:r>
      <w:r w:rsidRPr="001B1CA9">
        <w:rPr>
          <w:spacing w:val="-2"/>
          <w:sz w:val="22"/>
          <w:szCs w:val="22"/>
        </w:rPr>
        <w:t xml:space="preserve"> </w:t>
      </w:r>
      <w:r w:rsidRPr="001B1CA9">
        <w:rPr>
          <w:sz w:val="22"/>
          <w:szCs w:val="22"/>
        </w:rPr>
        <w:t>Π</w:t>
      </w:r>
      <w:r w:rsidR="00094158">
        <w:rPr>
          <w:sz w:val="22"/>
          <w:szCs w:val="22"/>
        </w:rPr>
        <w:t>.</w:t>
      </w:r>
      <w:r w:rsidRPr="001B1CA9">
        <w:rPr>
          <w:sz w:val="22"/>
          <w:szCs w:val="22"/>
        </w:rPr>
        <w:t>Μ</w:t>
      </w:r>
      <w:r w:rsidR="00094158">
        <w:rPr>
          <w:sz w:val="22"/>
          <w:szCs w:val="22"/>
        </w:rPr>
        <w:t>.</w:t>
      </w:r>
      <w:r w:rsidRPr="001B1CA9">
        <w:rPr>
          <w:sz w:val="22"/>
          <w:szCs w:val="22"/>
        </w:rPr>
        <w:t>Σ</w:t>
      </w:r>
      <w:r w:rsidR="00094158">
        <w:rPr>
          <w:sz w:val="22"/>
          <w:szCs w:val="22"/>
        </w:rPr>
        <w:t>.</w:t>
      </w:r>
      <w:r w:rsidRPr="001B1CA9">
        <w:rPr>
          <w:spacing w:val="-3"/>
          <w:sz w:val="22"/>
          <w:szCs w:val="22"/>
        </w:rPr>
        <w:t xml:space="preserve"> </w:t>
      </w:r>
      <w:r w:rsidRPr="001B1CA9">
        <w:rPr>
          <w:sz w:val="22"/>
          <w:szCs w:val="22"/>
        </w:rPr>
        <w:t>γίνονται</w:t>
      </w:r>
      <w:r w:rsidRPr="001B1CA9">
        <w:rPr>
          <w:spacing w:val="-3"/>
          <w:sz w:val="22"/>
          <w:szCs w:val="22"/>
        </w:rPr>
        <w:t xml:space="preserve"> </w:t>
      </w:r>
      <w:r w:rsidRPr="001B1CA9">
        <w:rPr>
          <w:sz w:val="22"/>
          <w:szCs w:val="22"/>
        </w:rPr>
        <w:t>δεκτοί</w:t>
      </w:r>
      <w:r w:rsidRPr="001B1CA9">
        <w:rPr>
          <w:spacing w:val="-3"/>
          <w:sz w:val="22"/>
          <w:szCs w:val="22"/>
        </w:rPr>
        <w:t xml:space="preserve"> </w:t>
      </w:r>
      <w:r w:rsidRPr="001B1CA9">
        <w:rPr>
          <w:sz w:val="22"/>
          <w:szCs w:val="22"/>
        </w:rPr>
        <w:t>πτυχιούχοι</w:t>
      </w:r>
      <w:r w:rsidRPr="001B1CA9">
        <w:rPr>
          <w:spacing w:val="-3"/>
          <w:sz w:val="22"/>
          <w:szCs w:val="22"/>
        </w:rPr>
        <w:t xml:space="preserve"> </w:t>
      </w:r>
      <w:r w:rsidRPr="001B1CA9">
        <w:rPr>
          <w:sz w:val="22"/>
          <w:szCs w:val="22"/>
        </w:rPr>
        <w:t>των</w:t>
      </w:r>
      <w:r w:rsidRPr="001B1CA9">
        <w:rPr>
          <w:spacing w:val="-3"/>
          <w:sz w:val="22"/>
          <w:szCs w:val="22"/>
        </w:rPr>
        <w:t xml:space="preserve"> </w:t>
      </w:r>
      <w:r w:rsidRPr="001B1CA9">
        <w:rPr>
          <w:sz w:val="22"/>
          <w:szCs w:val="22"/>
        </w:rPr>
        <w:t>Τμημάτων</w:t>
      </w:r>
      <w:r w:rsidRPr="001B1CA9">
        <w:rPr>
          <w:spacing w:val="-3"/>
          <w:sz w:val="22"/>
          <w:szCs w:val="22"/>
        </w:rPr>
        <w:t xml:space="preserve"> </w:t>
      </w:r>
      <w:r w:rsidRPr="001B1CA9">
        <w:rPr>
          <w:sz w:val="22"/>
          <w:szCs w:val="22"/>
        </w:rPr>
        <w:t>ανά</w:t>
      </w:r>
      <w:r w:rsidRPr="001B1CA9">
        <w:rPr>
          <w:spacing w:val="-3"/>
          <w:sz w:val="22"/>
          <w:szCs w:val="22"/>
        </w:rPr>
        <w:t xml:space="preserve"> </w:t>
      </w:r>
      <w:r w:rsidRPr="001B1CA9">
        <w:rPr>
          <w:spacing w:val="-2"/>
          <w:sz w:val="22"/>
          <w:szCs w:val="22"/>
        </w:rPr>
        <w:t>Ειδίκευση:</w:t>
      </w:r>
    </w:p>
    <w:p w14:paraId="6B42652F" w14:textId="77777777" w:rsidR="00FB60F1" w:rsidRPr="001B1CA9" w:rsidRDefault="00D7139C">
      <w:pPr>
        <w:pStyle w:val="a4"/>
        <w:numPr>
          <w:ilvl w:val="0"/>
          <w:numId w:val="2"/>
        </w:numPr>
        <w:tabs>
          <w:tab w:val="left" w:pos="396"/>
        </w:tabs>
        <w:spacing w:before="120"/>
        <w:ind w:hanging="283"/>
        <w:rPr>
          <w:b/>
        </w:rPr>
      </w:pPr>
      <w:r w:rsidRPr="001B1CA9">
        <w:rPr>
          <w:u w:val="single"/>
        </w:rPr>
        <w:t>Ηλεκτρονική</w:t>
      </w:r>
      <w:r w:rsidRPr="001B1CA9">
        <w:rPr>
          <w:spacing w:val="-4"/>
          <w:u w:val="single"/>
        </w:rPr>
        <w:t xml:space="preserve"> </w:t>
      </w:r>
      <w:r w:rsidRPr="001B1CA9">
        <w:rPr>
          <w:u w:val="single"/>
        </w:rPr>
        <w:t>–</w:t>
      </w:r>
      <w:r w:rsidRPr="001B1CA9">
        <w:rPr>
          <w:spacing w:val="-2"/>
          <w:u w:val="single"/>
        </w:rPr>
        <w:t xml:space="preserve"> </w:t>
      </w:r>
      <w:r w:rsidRPr="001B1CA9">
        <w:rPr>
          <w:u w:val="single"/>
        </w:rPr>
        <w:t>Κυκλώματα</w:t>
      </w:r>
      <w:r w:rsidRPr="001B1CA9">
        <w:rPr>
          <w:spacing w:val="-3"/>
          <w:u w:val="single"/>
        </w:rPr>
        <w:t xml:space="preserve"> </w:t>
      </w:r>
      <w:r w:rsidRPr="001B1CA9">
        <w:rPr>
          <w:u w:val="single"/>
        </w:rPr>
        <w:t>και</w:t>
      </w:r>
      <w:r w:rsidRPr="001B1CA9">
        <w:rPr>
          <w:spacing w:val="-2"/>
          <w:u w:val="single"/>
        </w:rPr>
        <w:t xml:space="preserve"> Συστήματα</w:t>
      </w:r>
    </w:p>
    <w:p w14:paraId="6D30BB60" w14:textId="77777777" w:rsidR="00FB60F1" w:rsidRPr="001B1CA9" w:rsidRDefault="00D7139C">
      <w:pPr>
        <w:pStyle w:val="a3"/>
        <w:ind w:left="384" w:right="147"/>
        <w:rPr>
          <w:sz w:val="22"/>
          <w:szCs w:val="22"/>
        </w:rPr>
      </w:pPr>
      <w:r w:rsidRPr="001B1CA9">
        <w:rPr>
          <w:sz w:val="22"/>
          <w:szCs w:val="22"/>
        </w:rPr>
        <w:t>Στην ειδίκευση γίνονται κατ’ αρχήν δεκτοί απόφοιτοι των Τμημάτων Φυσικής, Ηλεκτρολόγων Μηχανικών, Πληροφορικής και Η/Υ, καθώς και άλλων Τμημάτων Σχολών Θετικών Επιστημών και</w:t>
      </w:r>
      <w:r w:rsidRPr="001B1CA9">
        <w:rPr>
          <w:spacing w:val="-8"/>
          <w:sz w:val="22"/>
          <w:szCs w:val="22"/>
        </w:rPr>
        <w:t xml:space="preserve"> </w:t>
      </w:r>
      <w:r w:rsidRPr="001B1CA9">
        <w:rPr>
          <w:sz w:val="22"/>
          <w:szCs w:val="22"/>
        </w:rPr>
        <w:t>Πολυτεχνικών</w:t>
      </w:r>
      <w:r w:rsidRPr="001B1CA9">
        <w:rPr>
          <w:spacing w:val="-9"/>
          <w:sz w:val="22"/>
          <w:szCs w:val="22"/>
        </w:rPr>
        <w:t xml:space="preserve"> </w:t>
      </w:r>
      <w:r w:rsidRPr="001B1CA9">
        <w:rPr>
          <w:sz w:val="22"/>
          <w:szCs w:val="22"/>
        </w:rPr>
        <w:t>Σχολών</w:t>
      </w:r>
      <w:r w:rsidRPr="001B1CA9">
        <w:rPr>
          <w:spacing w:val="-9"/>
          <w:sz w:val="22"/>
          <w:szCs w:val="22"/>
        </w:rPr>
        <w:t xml:space="preserve"> </w:t>
      </w:r>
      <w:r w:rsidRPr="001B1CA9">
        <w:rPr>
          <w:sz w:val="22"/>
          <w:szCs w:val="22"/>
        </w:rPr>
        <w:t>της</w:t>
      </w:r>
      <w:r w:rsidRPr="001B1CA9">
        <w:rPr>
          <w:spacing w:val="-8"/>
          <w:sz w:val="22"/>
          <w:szCs w:val="22"/>
        </w:rPr>
        <w:t xml:space="preserve"> </w:t>
      </w:r>
      <w:r w:rsidRPr="001B1CA9">
        <w:rPr>
          <w:sz w:val="22"/>
          <w:szCs w:val="22"/>
        </w:rPr>
        <w:t>Ελλάδας</w:t>
      </w:r>
      <w:r w:rsidRPr="001B1CA9">
        <w:rPr>
          <w:spacing w:val="-7"/>
          <w:sz w:val="22"/>
          <w:szCs w:val="22"/>
        </w:rPr>
        <w:t xml:space="preserve"> </w:t>
      </w:r>
      <w:r w:rsidRPr="001B1CA9">
        <w:rPr>
          <w:sz w:val="22"/>
          <w:szCs w:val="22"/>
        </w:rPr>
        <w:t>ή</w:t>
      </w:r>
      <w:r w:rsidRPr="001B1CA9">
        <w:rPr>
          <w:spacing w:val="-9"/>
          <w:sz w:val="22"/>
          <w:szCs w:val="22"/>
        </w:rPr>
        <w:t xml:space="preserve"> </w:t>
      </w:r>
      <w:r w:rsidRPr="001B1CA9">
        <w:rPr>
          <w:sz w:val="22"/>
          <w:szCs w:val="22"/>
        </w:rPr>
        <w:t>της</w:t>
      </w:r>
      <w:r w:rsidRPr="001B1CA9">
        <w:rPr>
          <w:spacing w:val="-8"/>
          <w:sz w:val="22"/>
          <w:szCs w:val="22"/>
        </w:rPr>
        <w:t xml:space="preserve"> </w:t>
      </w:r>
      <w:r w:rsidRPr="001B1CA9">
        <w:rPr>
          <w:sz w:val="22"/>
          <w:szCs w:val="22"/>
        </w:rPr>
        <w:t>αλλοδαπής</w:t>
      </w:r>
      <w:r w:rsidRPr="001B1CA9">
        <w:rPr>
          <w:spacing w:val="-8"/>
          <w:sz w:val="22"/>
          <w:szCs w:val="22"/>
        </w:rPr>
        <w:t xml:space="preserve"> </w:t>
      </w:r>
      <w:r w:rsidRPr="001B1CA9">
        <w:rPr>
          <w:sz w:val="22"/>
          <w:szCs w:val="22"/>
        </w:rPr>
        <w:t>κατά</w:t>
      </w:r>
      <w:r w:rsidRPr="001B1CA9">
        <w:rPr>
          <w:spacing w:val="-9"/>
          <w:sz w:val="22"/>
          <w:szCs w:val="22"/>
        </w:rPr>
        <w:t xml:space="preserve"> </w:t>
      </w:r>
      <w:r w:rsidRPr="001B1CA9">
        <w:rPr>
          <w:sz w:val="22"/>
          <w:szCs w:val="22"/>
        </w:rPr>
        <w:t>την</w:t>
      </w:r>
      <w:r w:rsidRPr="001B1CA9">
        <w:rPr>
          <w:spacing w:val="-9"/>
          <w:sz w:val="22"/>
          <w:szCs w:val="22"/>
        </w:rPr>
        <w:t xml:space="preserve"> </w:t>
      </w:r>
      <w:r w:rsidRPr="001B1CA9">
        <w:rPr>
          <w:sz w:val="22"/>
          <w:szCs w:val="22"/>
        </w:rPr>
        <w:t>κρίση</w:t>
      </w:r>
      <w:r w:rsidRPr="001B1CA9">
        <w:rPr>
          <w:spacing w:val="-9"/>
          <w:sz w:val="22"/>
          <w:szCs w:val="22"/>
        </w:rPr>
        <w:t xml:space="preserve"> </w:t>
      </w:r>
      <w:r w:rsidRPr="001B1CA9">
        <w:rPr>
          <w:sz w:val="22"/>
          <w:szCs w:val="22"/>
        </w:rPr>
        <w:t>της</w:t>
      </w:r>
      <w:r w:rsidRPr="001B1CA9">
        <w:rPr>
          <w:spacing w:val="-8"/>
          <w:sz w:val="22"/>
          <w:szCs w:val="22"/>
        </w:rPr>
        <w:t xml:space="preserve"> </w:t>
      </w:r>
      <w:r w:rsidRPr="001B1CA9">
        <w:rPr>
          <w:sz w:val="22"/>
          <w:szCs w:val="22"/>
        </w:rPr>
        <w:t>επιτροπής</w:t>
      </w:r>
      <w:r w:rsidRPr="001B1CA9">
        <w:rPr>
          <w:spacing w:val="-8"/>
          <w:sz w:val="22"/>
          <w:szCs w:val="22"/>
        </w:rPr>
        <w:t xml:space="preserve"> </w:t>
      </w:r>
      <w:r w:rsidRPr="001B1CA9">
        <w:rPr>
          <w:sz w:val="22"/>
          <w:szCs w:val="22"/>
        </w:rPr>
        <w:t>επιλογής, σύμφωνα με τις διατάξεις της κείμενης νομοθεσίας.</w:t>
      </w:r>
    </w:p>
    <w:p w14:paraId="01914319" w14:textId="77777777" w:rsidR="00FB60F1" w:rsidRPr="001B1CA9" w:rsidRDefault="00D7139C">
      <w:pPr>
        <w:pStyle w:val="a4"/>
        <w:numPr>
          <w:ilvl w:val="0"/>
          <w:numId w:val="2"/>
        </w:numPr>
        <w:tabs>
          <w:tab w:val="left" w:pos="396"/>
        </w:tabs>
        <w:spacing w:before="120"/>
        <w:ind w:hanging="283"/>
        <w:jc w:val="both"/>
      </w:pPr>
      <w:r w:rsidRPr="001B1CA9">
        <w:rPr>
          <w:u w:val="single"/>
        </w:rPr>
        <w:t>Ηλεκτρονική</w:t>
      </w:r>
      <w:r w:rsidRPr="001B1CA9">
        <w:rPr>
          <w:spacing w:val="-3"/>
          <w:u w:val="single"/>
        </w:rPr>
        <w:t xml:space="preserve"> </w:t>
      </w:r>
      <w:r w:rsidRPr="001B1CA9">
        <w:rPr>
          <w:u w:val="single"/>
        </w:rPr>
        <w:t>&amp;</w:t>
      </w:r>
      <w:r w:rsidRPr="001B1CA9">
        <w:rPr>
          <w:spacing w:val="-1"/>
          <w:u w:val="single"/>
        </w:rPr>
        <w:t xml:space="preserve"> </w:t>
      </w:r>
      <w:r w:rsidRPr="001B1CA9">
        <w:rPr>
          <w:u w:val="single"/>
        </w:rPr>
        <w:t>Επεξεργασία</w:t>
      </w:r>
      <w:r w:rsidRPr="001B1CA9">
        <w:rPr>
          <w:spacing w:val="-1"/>
          <w:u w:val="single"/>
        </w:rPr>
        <w:t xml:space="preserve"> </w:t>
      </w:r>
      <w:r w:rsidRPr="001B1CA9">
        <w:rPr>
          <w:u w:val="single"/>
        </w:rPr>
        <w:t>της</w:t>
      </w:r>
      <w:r w:rsidRPr="001B1CA9">
        <w:rPr>
          <w:spacing w:val="-1"/>
          <w:u w:val="single"/>
        </w:rPr>
        <w:t xml:space="preserve"> </w:t>
      </w:r>
      <w:r w:rsidRPr="001B1CA9">
        <w:rPr>
          <w:spacing w:val="-2"/>
          <w:u w:val="single"/>
        </w:rPr>
        <w:t>Πληροφορίας</w:t>
      </w:r>
    </w:p>
    <w:p w14:paraId="3CC7B4E1" w14:textId="77777777" w:rsidR="00FB60F1" w:rsidRPr="001B1CA9" w:rsidRDefault="00D7139C">
      <w:pPr>
        <w:pStyle w:val="a3"/>
        <w:ind w:left="384" w:right="152"/>
        <w:rPr>
          <w:sz w:val="22"/>
          <w:szCs w:val="22"/>
        </w:rPr>
      </w:pPr>
      <w:r w:rsidRPr="001B1CA9">
        <w:rPr>
          <w:sz w:val="22"/>
          <w:szCs w:val="22"/>
        </w:rPr>
        <w:t>Στην ειδίκευση γίνονται δεκτοί απόφοιτοι των Τμημάτων Φυσικής, Μηχανικοί Ηλεκτρονικών Υπολογιστών, Ηλεκτρολόγοι Μηχανικοί, καθώς και άλλων Τμημάτων Σχολών Θετικών Επιστημών και Πολυτεχνικών Σχολών της Ελλάδας ή της αλλοδαπής κατά την κρίση της επιτροπής επιλογής, σύμφωνα με τις διατάξεις της κείμενης νομοθεσίας.</w:t>
      </w:r>
    </w:p>
    <w:p w14:paraId="5472E851" w14:textId="77777777" w:rsidR="00FB60F1" w:rsidRPr="001B1CA9" w:rsidRDefault="00D7139C">
      <w:pPr>
        <w:pStyle w:val="a4"/>
        <w:numPr>
          <w:ilvl w:val="0"/>
          <w:numId w:val="2"/>
        </w:numPr>
        <w:tabs>
          <w:tab w:val="left" w:pos="396"/>
        </w:tabs>
        <w:spacing w:before="121"/>
        <w:ind w:hanging="283"/>
        <w:jc w:val="both"/>
      </w:pPr>
      <w:r w:rsidRPr="001B1CA9">
        <w:rPr>
          <w:u w:val="single"/>
        </w:rPr>
        <w:t>Εφαρμοσμένη</w:t>
      </w:r>
      <w:r w:rsidRPr="001B1CA9">
        <w:rPr>
          <w:spacing w:val="-6"/>
          <w:u w:val="single"/>
        </w:rPr>
        <w:t xml:space="preserve"> </w:t>
      </w:r>
      <w:r w:rsidRPr="001B1CA9">
        <w:rPr>
          <w:u w:val="single"/>
        </w:rPr>
        <w:t>Μετεωρολογία</w:t>
      </w:r>
      <w:r w:rsidRPr="001B1CA9">
        <w:rPr>
          <w:spacing w:val="-4"/>
          <w:u w:val="single"/>
        </w:rPr>
        <w:t xml:space="preserve"> </w:t>
      </w:r>
      <w:r w:rsidRPr="001B1CA9">
        <w:rPr>
          <w:u w:val="single"/>
        </w:rPr>
        <w:t>και</w:t>
      </w:r>
      <w:r w:rsidRPr="001B1CA9">
        <w:rPr>
          <w:spacing w:val="-3"/>
          <w:u w:val="single"/>
        </w:rPr>
        <w:t xml:space="preserve"> </w:t>
      </w:r>
      <w:r w:rsidRPr="001B1CA9">
        <w:rPr>
          <w:u w:val="single"/>
        </w:rPr>
        <w:t>Φυσική</w:t>
      </w:r>
      <w:r w:rsidRPr="001B1CA9">
        <w:rPr>
          <w:spacing w:val="-4"/>
          <w:u w:val="single"/>
        </w:rPr>
        <w:t xml:space="preserve"> </w:t>
      </w:r>
      <w:r w:rsidRPr="001B1CA9">
        <w:rPr>
          <w:spacing w:val="-2"/>
          <w:u w:val="single"/>
        </w:rPr>
        <w:t>Περιβάλλοντος</w:t>
      </w:r>
    </w:p>
    <w:p w14:paraId="574742CB" w14:textId="77777777" w:rsidR="00FB60F1" w:rsidRPr="001B1CA9" w:rsidRDefault="00D7139C">
      <w:pPr>
        <w:pStyle w:val="a3"/>
        <w:ind w:left="384" w:right="154"/>
        <w:rPr>
          <w:sz w:val="22"/>
          <w:szCs w:val="22"/>
        </w:rPr>
      </w:pPr>
      <w:r w:rsidRPr="001B1CA9">
        <w:rPr>
          <w:sz w:val="22"/>
          <w:szCs w:val="22"/>
        </w:rPr>
        <w:t>Στην</w:t>
      </w:r>
      <w:r w:rsidRPr="001B1CA9">
        <w:rPr>
          <w:spacing w:val="-10"/>
          <w:sz w:val="22"/>
          <w:szCs w:val="22"/>
        </w:rPr>
        <w:t xml:space="preserve"> </w:t>
      </w:r>
      <w:r w:rsidRPr="001B1CA9">
        <w:rPr>
          <w:sz w:val="22"/>
          <w:szCs w:val="22"/>
        </w:rPr>
        <w:t>ειδίκευση</w:t>
      </w:r>
      <w:r w:rsidRPr="001B1CA9">
        <w:rPr>
          <w:spacing w:val="-10"/>
          <w:sz w:val="22"/>
          <w:szCs w:val="22"/>
        </w:rPr>
        <w:t xml:space="preserve"> </w:t>
      </w:r>
      <w:r w:rsidRPr="001B1CA9">
        <w:rPr>
          <w:sz w:val="22"/>
          <w:szCs w:val="22"/>
        </w:rPr>
        <w:t>γίνονται</w:t>
      </w:r>
      <w:r w:rsidRPr="001B1CA9">
        <w:rPr>
          <w:spacing w:val="-7"/>
          <w:sz w:val="22"/>
          <w:szCs w:val="22"/>
        </w:rPr>
        <w:t xml:space="preserve"> </w:t>
      </w:r>
      <w:r w:rsidRPr="001B1CA9">
        <w:rPr>
          <w:sz w:val="22"/>
          <w:szCs w:val="22"/>
        </w:rPr>
        <w:t>κατ’</w:t>
      </w:r>
      <w:r w:rsidRPr="001B1CA9">
        <w:rPr>
          <w:spacing w:val="-8"/>
          <w:sz w:val="22"/>
          <w:szCs w:val="22"/>
        </w:rPr>
        <w:t xml:space="preserve"> </w:t>
      </w:r>
      <w:r w:rsidRPr="001B1CA9">
        <w:rPr>
          <w:sz w:val="22"/>
          <w:szCs w:val="22"/>
        </w:rPr>
        <w:t>αρχήν</w:t>
      </w:r>
      <w:r w:rsidRPr="001B1CA9">
        <w:rPr>
          <w:spacing w:val="-10"/>
          <w:sz w:val="22"/>
          <w:szCs w:val="22"/>
        </w:rPr>
        <w:t xml:space="preserve"> </w:t>
      </w:r>
      <w:r w:rsidRPr="001B1CA9">
        <w:rPr>
          <w:sz w:val="22"/>
          <w:szCs w:val="22"/>
        </w:rPr>
        <w:t>δεκτοί</w:t>
      </w:r>
      <w:r w:rsidRPr="001B1CA9">
        <w:rPr>
          <w:spacing w:val="-10"/>
          <w:sz w:val="22"/>
          <w:szCs w:val="22"/>
        </w:rPr>
        <w:t xml:space="preserve"> </w:t>
      </w:r>
      <w:r w:rsidRPr="001B1CA9">
        <w:rPr>
          <w:sz w:val="22"/>
          <w:szCs w:val="22"/>
        </w:rPr>
        <w:t>απόφοιτοι</w:t>
      </w:r>
      <w:r w:rsidRPr="001B1CA9">
        <w:rPr>
          <w:spacing w:val="-10"/>
          <w:sz w:val="22"/>
          <w:szCs w:val="22"/>
        </w:rPr>
        <w:t xml:space="preserve"> </w:t>
      </w:r>
      <w:r w:rsidRPr="001B1CA9">
        <w:rPr>
          <w:sz w:val="22"/>
          <w:szCs w:val="22"/>
        </w:rPr>
        <w:t>των</w:t>
      </w:r>
      <w:r w:rsidRPr="001B1CA9">
        <w:rPr>
          <w:spacing w:val="-10"/>
          <w:sz w:val="22"/>
          <w:szCs w:val="22"/>
        </w:rPr>
        <w:t xml:space="preserve"> </w:t>
      </w:r>
      <w:r w:rsidRPr="001B1CA9">
        <w:rPr>
          <w:sz w:val="22"/>
          <w:szCs w:val="22"/>
        </w:rPr>
        <w:t>Τμημάτων</w:t>
      </w:r>
      <w:r w:rsidRPr="001B1CA9">
        <w:rPr>
          <w:spacing w:val="-10"/>
          <w:sz w:val="22"/>
          <w:szCs w:val="22"/>
        </w:rPr>
        <w:t xml:space="preserve"> </w:t>
      </w:r>
      <w:r w:rsidRPr="001B1CA9">
        <w:rPr>
          <w:sz w:val="22"/>
          <w:szCs w:val="22"/>
        </w:rPr>
        <w:t>Φυσικής,</w:t>
      </w:r>
      <w:r w:rsidRPr="001B1CA9">
        <w:rPr>
          <w:spacing w:val="-9"/>
          <w:sz w:val="22"/>
          <w:szCs w:val="22"/>
        </w:rPr>
        <w:t xml:space="preserve"> </w:t>
      </w:r>
      <w:r w:rsidRPr="001B1CA9">
        <w:rPr>
          <w:sz w:val="22"/>
          <w:szCs w:val="22"/>
        </w:rPr>
        <w:t>Μαθηματικών</w:t>
      </w:r>
      <w:r w:rsidRPr="001B1CA9">
        <w:rPr>
          <w:spacing w:val="-7"/>
          <w:sz w:val="22"/>
          <w:szCs w:val="22"/>
        </w:rPr>
        <w:t xml:space="preserve"> </w:t>
      </w:r>
      <w:r w:rsidRPr="001B1CA9">
        <w:rPr>
          <w:sz w:val="22"/>
          <w:szCs w:val="22"/>
        </w:rPr>
        <w:t>και Γεωλογίας, καθώς και άλλων Τμημάτων Σχολών Θετικών Επιστημών, Πολυτεχνικών Σχολών ή άλλων, της Ελλάδας ή της αλλοδαπής, κατά την κρίση της επιτροπής επιλογής, σύμφωνα με τις διατάξεις της κείμενης νομοθεσίας.</w:t>
      </w:r>
    </w:p>
    <w:p w14:paraId="63DA37A4" w14:textId="77777777" w:rsidR="00FB60F1" w:rsidRPr="001B1CA9" w:rsidRDefault="00D7139C">
      <w:pPr>
        <w:pStyle w:val="a3"/>
        <w:ind w:right="153"/>
        <w:rPr>
          <w:sz w:val="22"/>
          <w:szCs w:val="22"/>
        </w:rPr>
      </w:pPr>
      <w:r w:rsidRPr="001B1CA9">
        <w:rPr>
          <w:sz w:val="22"/>
          <w:szCs w:val="22"/>
        </w:rPr>
        <w:t>Ο αριθμός των φοιτητών που γίνονται δεκτοί κατ’ έτος σε κάθε ειδίκευση δεν μπορεί να είναι μεγαλύτερος από δέκα</w:t>
      </w:r>
      <w:r w:rsidRPr="001B1CA9">
        <w:rPr>
          <w:spacing w:val="40"/>
          <w:sz w:val="22"/>
          <w:szCs w:val="22"/>
        </w:rPr>
        <w:t xml:space="preserve"> </w:t>
      </w:r>
      <w:r w:rsidRPr="001B1CA9">
        <w:rPr>
          <w:sz w:val="22"/>
          <w:szCs w:val="22"/>
        </w:rPr>
        <w:t>πέντε (15).</w:t>
      </w:r>
    </w:p>
    <w:p w14:paraId="45957CDF" w14:textId="77777777" w:rsidR="00FB60F1" w:rsidRPr="001B1CA9" w:rsidRDefault="00FB60F1">
      <w:pPr>
        <w:pStyle w:val="a3"/>
        <w:spacing w:before="0"/>
        <w:ind w:left="0"/>
        <w:jc w:val="left"/>
        <w:rPr>
          <w:sz w:val="22"/>
          <w:szCs w:val="22"/>
        </w:rPr>
      </w:pPr>
    </w:p>
    <w:p w14:paraId="12E45F3D" w14:textId="77777777" w:rsidR="00FB60F1" w:rsidRPr="001B1CA9" w:rsidRDefault="00D7139C">
      <w:pPr>
        <w:pStyle w:val="a3"/>
        <w:spacing w:before="0"/>
        <w:ind w:right="101"/>
        <w:jc w:val="left"/>
        <w:rPr>
          <w:sz w:val="22"/>
          <w:szCs w:val="22"/>
        </w:rPr>
      </w:pPr>
      <w:r w:rsidRPr="001B1CA9">
        <w:rPr>
          <w:sz w:val="22"/>
          <w:szCs w:val="22"/>
        </w:rPr>
        <w:t>Η</w:t>
      </w:r>
      <w:r w:rsidRPr="001B1CA9">
        <w:rPr>
          <w:spacing w:val="-8"/>
          <w:sz w:val="22"/>
          <w:szCs w:val="22"/>
        </w:rPr>
        <w:t xml:space="preserve"> </w:t>
      </w:r>
      <w:r w:rsidRPr="001B1CA9">
        <w:rPr>
          <w:sz w:val="22"/>
          <w:szCs w:val="22"/>
        </w:rPr>
        <w:t>χρονική</w:t>
      </w:r>
      <w:r w:rsidRPr="001B1CA9">
        <w:rPr>
          <w:spacing w:val="-8"/>
          <w:sz w:val="22"/>
          <w:szCs w:val="22"/>
        </w:rPr>
        <w:t xml:space="preserve"> </w:t>
      </w:r>
      <w:r w:rsidRPr="001B1CA9">
        <w:rPr>
          <w:sz w:val="22"/>
          <w:szCs w:val="22"/>
        </w:rPr>
        <w:t>διάρκεια</w:t>
      </w:r>
      <w:r w:rsidRPr="001B1CA9">
        <w:rPr>
          <w:spacing w:val="-6"/>
          <w:sz w:val="22"/>
          <w:szCs w:val="22"/>
        </w:rPr>
        <w:t xml:space="preserve"> </w:t>
      </w:r>
      <w:r w:rsidRPr="001B1CA9">
        <w:rPr>
          <w:sz w:val="22"/>
          <w:szCs w:val="22"/>
        </w:rPr>
        <w:t>για</w:t>
      </w:r>
      <w:r w:rsidRPr="001B1CA9">
        <w:rPr>
          <w:spacing w:val="-8"/>
          <w:sz w:val="22"/>
          <w:szCs w:val="22"/>
        </w:rPr>
        <w:t xml:space="preserve"> </w:t>
      </w:r>
      <w:r w:rsidRPr="001B1CA9">
        <w:rPr>
          <w:sz w:val="22"/>
          <w:szCs w:val="22"/>
        </w:rPr>
        <w:t>την</w:t>
      </w:r>
      <w:r w:rsidRPr="001B1CA9">
        <w:rPr>
          <w:spacing w:val="-7"/>
          <w:sz w:val="22"/>
          <w:szCs w:val="22"/>
        </w:rPr>
        <w:t xml:space="preserve"> </w:t>
      </w:r>
      <w:r w:rsidRPr="001B1CA9">
        <w:rPr>
          <w:sz w:val="22"/>
          <w:szCs w:val="22"/>
        </w:rPr>
        <w:t>απονομή</w:t>
      </w:r>
      <w:r w:rsidRPr="001B1CA9">
        <w:rPr>
          <w:spacing w:val="-8"/>
          <w:sz w:val="22"/>
          <w:szCs w:val="22"/>
        </w:rPr>
        <w:t xml:space="preserve"> </w:t>
      </w:r>
      <w:r w:rsidRPr="001B1CA9">
        <w:rPr>
          <w:sz w:val="22"/>
          <w:szCs w:val="22"/>
        </w:rPr>
        <w:t>του</w:t>
      </w:r>
      <w:r w:rsidRPr="001B1CA9">
        <w:rPr>
          <w:spacing w:val="-4"/>
          <w:sz w:val="22"/>
          <w:szCs w:val="22"/>
        </w:rPr>
        <w:t xml:space="preserve"> </w:t>
      </w:r>
      <w:r w:rsidRPr="001B1CA9">
        <w:rPr>
          <w:sz w:val="22"/>
          <w:szCs w:val="22"/>
        </w:rPr>
        <w:t>Διπλώματος</w:t>
      </w:r>
      <w:r w:rsidRPr="001B1CA9">
        <w:rPr>
          <w:spacing w:val="-7"/>
          <w:sz w:val="22"/>
          <w:szCs w:val="22"/>
        </w:rPr>
        <w:t xml:space="preserve"> </w:t>
      </w:r>
      <w:r w:rsidRPr="001B1CA9">
        <w:rPr>
          <w:sz w:val="22"/>
          <w:szCs w:val="22"/>
        </w:rPr>
        <w:t>Μεταπτυχιακών</w:t>
      </w:r>
      <w:r w:rsidRPr="001B1CA9">
        <w:rPr>
          <w:spacing w:val="-7"/>
          <w:sz w:val="22"/>
          <w:szCs w:val="22"/>
        </w:rPr>
        <w:t xml:space="preserve"> </w:t>
      </w:r>
      <w:r w:rsidRPr="001B1CA9">
        <w:rPr>
          <w:sz w:val="22"/>
          <w:szCs w:val="22"/>
        </w:rPr>
        <w:t>Σπουδών</w:t>
      </w:r>
      <w:r w:rsidRPr="001B1CA9">
        <w:rPr>
          <w:spacing w:val="-8"/>
          <w:sz w:val="22"/>
          <w:szCs w:val="22"/>
        </w:rPr>
        <w:t xml:space="preserve"> </w:t>
      </w:r>
      <w:r w:rsidRPr="001B1CA9">
        <w:rPr>
          <w:sz w:val="22"/>
          <w:szCs w:val="22"/>
        </w:rPr>
        <w:t>ορίζεται</w:t>
      </w:r>
      <w:r w:rsidRPr="001B1CA9">
        <w:rPr>
          <w:spacing w:val="-7"/>
          <w:sz w:val="22"/>
          <w:szCs w:val="22"/>
        </w:rPr>
        <w:t xml:space="preserve"> </w:t>
      </w:r>
      <w:r w:rsidRPr="001B1CA9">
        <w:rPr>
          <w:sz w:val="22"/>
          <w:szCs w:val="22"/>
        </w:rPr>
        <w:t>σε</w:t>
      </w:r>
      <w:r w:rsidRPr="001B1CA9">
        <w:rPr>
          <w:spacing w:val="-7"/>
          <w:sz w:val="22"/>
          <w:szCs w:val="22"/>
        </w:rPr>
        <w:t xml:space="preserve"> </w:t>
      </w:r>
      <w:r w:rsidRPr="001B1CA9">
        <w:rPr>
          <w:sz w:val="22"/>
          <w:szCs w:val="22"/>
        </w:rPr>
        <w:t>τρία</w:t>
      </w:r>
      <w:r w:rsidRPr="001B1CA9">
        <w:rPr>
          <w:spacing w:val="-8"/>
          <w:sz w:val="22"/>
          <w:szCs w:val="22"/>
        </w:rPr>
        <w:t xml:space="preserve"> </w:t>
      </w:r>
      <w:r w:rsidRPr="001B1CA9">
        <w:rPr>
          <w:sz w:val="22"/>
          <w:szCs w:val="22"/>
        </w:rPr>
        <w:t xml:space="preserve">(3) </w:t>
      </w:r>
      <w:r w:rsidRPr="001B1CA9">
        <w:rPr>
          <w:spacing w:val="-2"/>
          <w:sz w:val="22"/>
          <w:szCs w:val="22"/>
        </w:rPr>
        <w:t>εξάμηνα.</w:t>
      </w:r>
    </w:p>
    <w:p w14:paraId="043E650D" w14:textId="77777777" w:rsidR="00FB60F1" w:rsidRPr="001B1CA9" w:rsidRDefault="00D7139C">
      <w:pPr>
        <w:pStyle w:val="a3"/>
        <w:spacing w:before="79"/>
        <w:ind w:right="108"/>
        <w:rPr>
          <w:sz w:val="22"/>
          <w:szCs w:val="22"/>
        </w:rPr>
      </w:pPr>
      <w:r w:rsidRPr="001B1CA9">
        <w:rPr>
          <w:sz w:val="22"/>
          <w:szCs w:val="22"/>
        </w:rPr>
        <w:t>Αίτηση μπορούν να υποβάλουν και τελειόφοιτοι των ως άνω αναφερομένων Τμημάτων, υπό την προϋπόθεση ότι θα έχουν προσκομίσει</w:t>
      </w:r>
      <w:r w:rsidRPr="001B1CA9">
        <w:rPr>
          <w:spacing w:val="-1"/>
          <w:sz w:val="22"/>
          <w:szCs w:val="22"/>
        </w:rPr>
        <w:t xml:space="preserve"> </w:t>
      </w:r>
      <w:r w:rsidRPr="001B1CA9">
        <w:rPr>
          <w:sz w:val="22"/>
          <w:szCs w:val="22"/>
        </w:rPr>
        <w:t>Βεβαίωση Περάτωσης των Σπουδών τους το αργότερο μέχρι την ημερομηνία συνεδρίασης της Συνέλευσης για επικύρωση του πίνακα των επιτυχόντων. Σε κάθε περίπτωση, οι επιλεγέντες θα πρέπει να προσκομίσουν όλα τα απαραίτητα δικαιολογητικά μέχρι τη λήξη των εγγραφών.</w:t>
      </w:r>
    </w:p>
    <w:p w14:paraId="07628231" w14:textId="77777777" w:rsidR="00094158" w:rsidRDefault="00094158">
      <w:pPr>
        <w:pStyle w:val="1"/>
        <w:spacing w:before="0"/>
        <w:rPr>
          <w:sz w:val="22"/>
          <w:szCs w:val="22"/>
        </w:rPr>
      </w:pPr>
    </w:p>
    <w:p w14:paraId="5A238D85" w14:textId="2992FF8D" w:rsidR="00FB60F1" w:rsidRPr="001B1CA9" w:rsidRDefault="00D7139C">
      <w:pPr>
        <w:pStyle w:val="1"/>
        <w:spacing w:before="0"/>
        <w:rPr>
          <w:sz w:val="22"/>
          <w:szCs w:val="22"/>
          <w:u w:val="none"/>
        </w:rPr>
      </w:pPr>
      <w:r w:rsidRPr="001B1CA9">
        <w:rPr>
          <w:sz w:val="22"/>
          <w:szCs w:val="22"/>
        </w:rPr>
        <w:t xml:space="preserve">Υποβολή </w:t>
      </w:r>
      <w:r w:rsidR="00057FD7">
        <w:rPr>
          <w:spacing w:val="-2"/>
          <w:sz w:val="22"/>
          <w:szCs w:val="22"/>
        </w:rPr>
        <w:t>αιτήσεων</w:t>
      </w:r>
    </w:p>
    <w:p w14:paraId="20F914DD" w14:textId="77777777" w:rsidR="00FB60F1" w:rsidRPr="001B1CA9" w:rsidRDefault="00D7139C" w:rsidP="00057FD7">
      <w:pPr>
        <w:pStyle w:val="a3"/>
        <w:spacing w:before="0"/>
        <w:ind w:right="146"/>
        <w:jc w:val="left"/>
        <w:rPr>
          <w:sz w:val="22"/>
          <w:szCs w:val="22"/>
        </w:rPr>
      </w:pPr>
      <w:r w:rsidRPr="001B1CA9">
        <w:rPr>
          <w:sz w:val="22"/>
          <w:szCs w:val="22"/>
        </w:rPr>
        <w:t xml:space="preserve">Οι ενδιαφερόμενοι καλούνται να συμπληρώσουν ηλεκτρονικά στη διεύθυνση </w:t>
      </w:r>
      <w:hyperlink r:id="rId8">
        <w:r w:rsidRPr="001B1CA9">
          <w:rPr>
            <w:color w:val="0462C1"/>
            <w:sz w:val="22"/>
            <w:szCs w:val="22"/>
            <w:u w:val="single" w:color="0462C1"/>
          </w:rPr>
          <w:t>https://matrix.upatras.gr/sap/bc/webdynpro/sap/zups_pg_adm</w:t>
        </w:r>
        <w:r w:rsidRPr="001B1CA9">
          <w:rPr>
            <w:sz w:val="22"/>
            <w:szCs w:val="22"/>
          </w:rPr>
          <w:t>,</w:t>
        </w:r>
      </w:hyperlink>
      <w:r w:rsidRPr="001B1CA9">
        <w:rPr>
          <w:spacing w:val="-6"/>
          <w:sz w:val="22"/>
          <w:szCs w:val="22"/>
        </w:rPr>
        <w:t xml:space="preserve"> </w:t>
      </w:r>
      <w:r w:rsidRPr="001B1CA9">
        <w:rPr>
          <w:sz w:val="22"/>
          <w:szCs w:val="22"/>
        </w:rPr>
        <w:t>από</w:t>
      </w:r>
      <w:r w:rsidRPr="001B1CA9">
        <w:rPr>
          <w:spacing w:val="-6"/>
          <w:sz w:val="22"/>
          <w:szCs w:val="22"/>
        </w:rPr>
        <w:t xml:space="preserve"> </w:t>
      </w:r>
      <w:r w:rsidRPr="001B1CA9">
        <w:rPr>
          <w:b/>
          <w:sz w:val="22"/>
          <w:szCs w:val="22"/>
        </w:rPr>
        <w:t>01.07.2024</w:t>
      </w:r>
      <w:r w:rsidRPr="001B1CA9">
        <w:rPr>
          <w:b/>
          <w:spacing w:val="-6"/>
          <w:sz w:val="22"/>
          <w:szCs w:val="22"/>
        </w:rPr>
        <w:t xml:space="preserve"> </w:t>
      </w:r>
      <w:r w:rsidRPr="001B1CA9">
        <w:rPr>
          <w:b/>
          <w:sz w:val="22"/>
          <w:szCs w:val="22"/>
        </w:rPr>
        <w:t>μέχρ</w:t>
      </w:r>
      <w:r w:rsidRPr="001B1CA9">
        <w:rPr>
          <w:b/>
          <w:smallCaps/>
          <w:sz w:val="22"/>
          <w:szCs w:val="22"/>
        </w:rPr>
        <w:t>ι</w:t>
      </w:r>
      <w:r w:rsidRPr="001B1CA9">
        <w:rPr>
          <w:b/>
          <w:spacing w:val="-6"/>
          <w:sz w:val="22"/>
          <w:szCs w:val="22"/>
        </w:rPr>
        <w:t xml:space="preserve"> </w:t>
      </w:r>
      <w:r w:rsidRPr="001B1CA9">
        <w:rPr>
          <w:b/>
          <w:sz w:val="22"/>
          <w:szCs w:val="22"/>
        </w:rPr>
        <w:t>09.09.2024</w:t>
      </w:r>
      <w:r w:rsidRPr="001B1CA9">
        <w:rPr>
          <w:sz w:val="22"/>
          <w:szCs w:val="22"/>
        </w:rPr>
        <w:t>,</w:t>
      </w:r>
      <w:r w:rsidRPr="001B1CA9">
        <w:rPr>
          <w:spacing w:val="-6"/>
          <w:sz w:val="22"/>
          <w:szCs w:val="22"/>
        </w:rPr>
        <w:t xml:space="preserve"> </w:t>
      </w:r>
      <w:r w:rsidRPr="001B1CA9">
        <w:rPr>
          <w:sz w:val="22"/>
          <w:szCs w:val="22"/>
        </w:rPr>
        <w:t xml:space="preserve">τα </w:t>
      </w:r>
      <w:r w:rsidRPr="001B1CA9">
        <w:rPr>
          <w:spacing w:val="-2"/>
          <w:sz w:val="22"/>
          <w:szCs w:val="22"/>
        </w:rPr>
        <w:t>ακόλουθα:</w:t>
      </w:r>
    </w:p>
    <w:p w14:paraId="0EA22B32" w14:textId="77777777" w:rsidR="00FB60F1" w:rsidRPr="001B1CA9" w:rsidRDefault="00D7139C" w:rsidP="00094158">
      <w:pPr>
        <w:pStyle w:val="a4"/>
        <w:numPr>
          <w:ilvl w:val="0"/>
          <w:numId w:val="5"/>
        </w:numPr>
        <w:tabs>
          <w:tab w:val="left" w:pos="364"/>
          <w:tab w:val="left" w:pos="396"/>
        </w:tabs>
        <w:ind w:left="142" w:right="155" w:firstLine="0"/>
        <w:jc w:val="left"/>
      </w:pPr>
      <w:r w:rsidRPr="001B1CA9">
        <w:t>Αίτηση με την οποία ο υποψήφιος εκδηλώνει το ενδιαφέρον του για συγκεκριμένες</w:t>
      </w:r>
      <w:r w:rsidRPr="00057FD7">
        <w:rPr>
          <w:spacing w:val="40"/>
        </w:rPr>
        <w:t xml:space="preserve"> </w:t>
      </w:r>
      <w:r w:rsidRPr="001B1CA9">
        <w:t xml:space="preserve">ειδικεύσεις (σε </w:t>
      </w:r>
      <w:r w:rsidRPr="001B1CA9">
        <w:lastRenderedPageBreak/>
        <w:t>έντυπο που βρίσκεται στην παραπάνω ηλεκτρονική διεύθυνση).</w:t>
      </w:r>
    </w:p>
    <w:p w14:paraId="7E5FC685" w14:textId="2B2440E6" w:rsidR="00FB60F1" w:rsidRPr="001B1CA9" w:rsidRDefault="00D7139C" w:rsidP="00094158">
      <w:pPr>
        <w:pStyle w:val="a4"/>
        <w:numPr>
          <w:ilvl w:val="0"/>
          <w:numId w:val="5"/>
        </w:numPr>
        <w:tabs>
          <w:tab w:val="left" w:pos="364"/>
          <w:tab w:val="left" w:pos="396"/>
          <w:tab w:val="left" w:pos="416"/>
        </w:tabs>
        <w:ind w:left="142" w:right="152" w:firstLine="0"/>
        <w:jc w:val="left"/>
      </w:pPr>
      <w:r w:rsidRPr="001B1CA9">
        <w:t>Αντίγραφο βασικού τίτλου σπουδών</w:t>
      </w:r>
      <w:r w:rsidRPr="00057FD7">
        <w:rPr>
          <w:spacing w:val="-1"/>
        </w:rPr>
        <w:t xml:space="preserve"> </w:t>
      </w:r>
      <w:r w:rsidRPr="001B1CA9">
        <w:t>(ή</w:t>
      </w:r>
      <w:r w:rsidRPr="00057FD7">
        <w:rPr>
          <w:spacing w:val="-2"/>
        </w:rPr>
        <w:t xml:space="preserve"> </w:t>
      </w:r>
      <w:r w:rsidRPr="001B1CA9">
        <w:t>πιστοποιητικό αναλυτικής βαθμολογίας αν</w:t>
      </w:r>
      <w:r w:rsidRPr="00057FD7">
        <w:rPr>
          <w:spacing w:val="-1"/>
        </w:rPr>
        <w:t xml:space="preserve"> </w:t>
      </w:r>
      <w:r w:rsidRPr="001B1CA9">
        <w:t>το</w:t>
      </w:r>
      <w:r w:rsidRPr="00057FD7">
        <w:rPr>
          <w:spacing w:val="-1"/>
        </w:rPr>
        <w:t xml:space="preserve"> </w:t>
      </w:r>
      <w:r w:rsidRPr="001B1CA9">
        <w:t>πτυχίο δεν έχει ακόμα απονεμηθεί).</w:t>
      </w:r>
    </w:p>
    <w:p w14:paraId="3B4FE6B6" w14:textId="6B3EFBE6" w:rsidR="00FB60F1" w:rsidRPr="001B1CA9" w:rsidRDefault="00D7139C" w:rsidP="00094158">
      <w:pPr>
        <w:pStyle w:val="a4"/>
        <w:numPr>
          <w:ilvl w:val="0"/>
          <w:numId w:val="5"/>
        </w:numPr>
        <w:tabs>
          <w:tab w:val="left" w:pos="364"/>
        </w:tabs>
        <w:ind w:left="142" w:firstLine="0"/>
        <w:jc w:val="left"/>
      </w:pPr>
      <w:r w:rsidRPr="001B1CA9">
        <w:t>Πιστοποιητικό</w:t>
      </w:r>
      <w:r w:rsidRPr="00057FD7">
        <w:rPr>
          <w:spacing w:val="-2"/>
        </w:rPr>
        <w:t xml:space="preserve"> </w:t>
      </w:r>
      <w:r w:rsidRPr="001B1CA9">
        <w:t>αναλυτικής</w:t>
      </w:r>
      <w:r w:rsidRPr="00057FD7">
        <w:rPr>
          <w:spacing w:val="-2"/>
        </w:rPr>
        <w:t xml:space="preserve"> βαθμολογίας,</w:t>
      </w:r>
    </w:p>
    <w:p w14:paraId="03529A7B" w14:textId="6281B2F3" w:rsidR="00FB60F1" w:rsidRPr="001B1CA9" w:rsidRDefault="00D7139C" w:rsidP="00094158">
      <w:pPr>
        <w:pStyle w:val="a4"/>
        <w:numPr>
          <w:ilvl w:val="0"/>
          <w:numId w:val="5"/>
        </w:numPr>
        <w:tabs>
          <w:tab w:val="left" w:pos="364"/>
          <w:tab w:val="left" w:pos="396"/>
          <w:tab w:val="left" w:pos="454"/>
        </w:tabs>
        <w:ind w:left="142" w:right="153" w:firstLine="0"/>
        <w:jc w:val="left"/>
      </w:pPr>
      <w:r w:rsidRPr="001B1CA9">
        <w:t>Αναλυτικό</w:t>
      </w:r>
      <w:r w:rsidRPr="00057FD7">
        <w:rPr>
          <w:spacing w:val="80"/>
        </w:rPr>
        <w:t xml:space="preserve"> </w:t>
      </w:r>
      <w:r w:rsidRPr="001B1CA9">
        <w:t>βιογραφικό</w:t>
      </w:r>
      <w:r w:rsidRPr="00057FD7">
        <w:rPr>
          <w:spacing w:val="80"/>
        </w:rPr>
        <w:t xml:space="preserve"> </w:t>
      </w:r>
      <w:r w:rsidRPr="001B1CA9">
        <w:t>σημείωμα</w:t>
      </w:r>
      <w:r w:rsidRPr="00057FD7">
        <w:rPr>
          <w:spacing w:val="80"/>
        </w:rPr>
        <w:t xml:space="preserve"> </w:t>
      </w:r>
      <w:r w:rsidRPr="001B1CA9">
        <w:t>με</w:t>
      </w:r>
      <w:r w:rsidRPr="00057FD7">
        <w:rPr>
          <w:spacing w:val="80"/>
        </w:rPr>
        <w:t xml:space="preserve"> </w:t>
      </w:r>
      <w:r w:rsidRPr="001B1CA9">
        <w:t>αναφορά</w:t>
      </w:r>
      <w:r w:rsidRPr="00057FD7">
        <w:rPr>
          <w:spacing w:val="80"/>
        </w:rPr>
        <w:t xml:space="preserve"> </w:t>
      </w:r>
      <w:r w:rsidRPr="001B1CA9">
        <w:t>αναλυτικά</w:t>
      </w:r>
      <w:r w:rsidRPr="00057FD7">
        <w:rPr>
          <w:spacing w:val="80"/>
        </w:rPr>
        <w:t xml:space="preserve"> </w:t>
      </w:r>
      <w:r w:rsidRPr="001B1CA9">
        <w:t>σε</w:t>
      </w:r>
      <w:r w:rsidRPr="00057FD7">
        <w:rPr>
          <w:spacing w:val="80"/>
        </w:rPr>
        <w:t xml:space="preserve"> </w:t>
      </w:r>
      <w:r w:rsidRPr="001B1CA9">
        <w:t>σπουδές,</w:t>
      </w:r>
      <w:r w:rsidRPr="00057FD7">
        <w:rPr>
          <w:spacing w:val="80"/>
        </w:rPr>
        <w:t xml:space="preserve"> </w:t>
      </w:r>
      <w:r w:rsidRPr="001B1CA9">
        <w:t>διδακτική</w:t>
      </w:r>
      <w:r w:rsidRPr="00057FD7">
        <w:rPr>
          <w:spacing w:val="80"/>
        </w:rPr>
        <w:t xml:space="preserve"> </w:t>
      </w:r>
      <w:r w:rsidRPr="001B1CA9">
        <w:t>ή</w:t>
      </w:r>
      <w:r w:rsidRPr="00057FD7">
        <w:rPr>
          <w:spacing w:val="80"/>
        </w:rPr>
        <w:t xml:space="preserve"> </w:t>
      </w:r>
      <w:r w:rsidRPr="001B1CA9">
        <w:t>και επαγγελματική εμπειρία, επιστημονική δραστηριότητα,</w:t>
      </w:r>
    </w:p>
    <w:p w14:paraId="12FD034E" w14:textId="77777777" w:rsidR="00FB60F1" w:rsidRPr="001B1CA9" w:rsidRDefault="00D7139C" w:rsidP="00094158">
      <w:pPr>
        <w:pStyle w:val="a4"/>
        <w:numPr>
          <w:ilvl w:val="0"/>
          <w:numId w:val="5"/>
        </w:numPr>
        <w:tabs>
          <w:tab w:val="left" w:pos="364"/>
          <w:tab w:val="left" w:pos="413"/>
        </w:tabs>
        <w:ind w:left="142" w:firstLine="0"/>
        <w:jc w:val="left"/>
      </w:pPr>
      <w:r w:rsidRPr="001B1CA9">
        <w:t>Αποδεικτικά</w:t>
      </w:r>
      <w:r w:rsidRPr="00057FD7">
        <w:rPr>
          <w:spacing w:val="-6"/>
        </w:rPr>
        <w:t xml:space="preserve"> </w:t>
      </w:r>
      <w:r w:rsidRPr="001B1CA9">
        <w:t>ερευνητικής</w:t>
      </w:r>
      <w:r w:rsidRPr="00057FD7">
        <w:rPr>
          <w:spacing w:val="-3"/>
        </w:rPr>
        <w:t xml:space="preserve"> </w:t>
      </w:r>
      <w:r w:rsidRPr="001B1CA9">
        <w:t>ή</w:t>
      </w:r>
      <w:r w:rsidRPr="00057FD7">
        <w:rPr>
          <w:spacing w:val="-3"/>
        </w:rPr>
        <w:t xml:space="preserve"> </w:t>
      </w:r>
      <w:r w:rsidRPr="001B1CA9">
        <w:t>επαγγελματικής</w:t>
      </w:r>
      <w:r w:rsidRPr="00057FD7">
        <w:rPr>
          <w:spacing w:val="-3"/>
        </w:rPr>
        <w:t xml:space="preserve"> </w:t>
      </w:r>
      <w:r w:rsidRPr="001B1CA9">
        <w:t>δραστηριότητας</w:t>
      </w:r>
      <w:r w:rsidRPr="00057FD7">
        <w:rPr>
          <w:spacing w:val="-3"/>
        </w:rPr>
        <w:t xml:space="preserve"> </w:t>
      </w:r>
      <w:r w:rsidRPr="001B1CA9">
        <w:t>(εάν</w:t>
      </w:r>
      <w:r w:rsidRPr="00057FD7">
        <w:rPr>
          <w:spacing w:val="-3"/>
        </w:rPr>
        <w:t xml:space="preserve"> </w:t>
      </w:r>
      <w:r w:rsidRPr="00057FD7">
        <w:rPr>
          <w:spacing w:val="-2"/>
        </w:rPr>
        <w:t>υπάρχουν).</w:t>
      </w:r>
    </w:p>
    <w:p w14:paraId="0F7477AC" w14:textId="7BF30D34" w:rsidR="00FB60F1" w:rsidRPr="001B1CA9" w:rsidRDefault="00D7139C" w:rsidP="00094158">
      <w:pPr>
        <w:pStyle w:val="a4"/>
        <w:numPr>
          <w:ilvl w:val="0"/>
          <w:numId w:val="5"/>
        </w:numPr>
        <w:tabs>
          <w:tab w:val="left" w:pos="364"/>
          <w:tab w:val="left" w:pos="396"/>
          <w:tab w:val="left" w:pos="404"/>
        </w:tabs>
        <w:ind w:left="142" w:right="151" w:firstLine="0"/>
        <w:jc w:val="left"/>
      </w:pPr>
      <w:r w:rsidRPr="001B1CA9">
        <w:t>Τουλάχιστον δύο συστατικές επιστολές (για υποψήφιους εκτός του Τμήματος Φυσικής). Οι επιστολές</w:t>
      </w:r>
      <w:r w:rsidRPr="00057FD7">
        <w:rPr>
          <w:spacing w:val="-3"/>
        </w:rPr>
        <w:t xml:space="preserve"> </w:t>
      </w:r>
      <w:r w:rsidRPr="001B1CA9">
        <w:t>πρέπει</w:t>
      </w:r>
      <w:r w:rsidRPr="00057FD7">
        <w:rPr>
          <w:spacing w:val="-1"/>
        </w:rPr>
        <w:t xml:space="preserve"> </w:t>
      </w:r>
      <w:r w:rsidRPr="001B1CA9">
        <w:t>να</w:t>
      </w:r>
      <w:r w:rsidRPr="00057FD7">
        <w:rPr>
          <w:spacing w:val="-5"/>
        </w:rPr>
        <w:t xml:space="preserve"> </w:t>
      </w:r>
      <w:r w:rsidRPr="001B1CA9">
        <w:t>υπογράφονται</w:t>
      </w:r>
      <w:r w:rsidRPr="00057FD7">
        <w:rPr>
          <w:spacing w:val="-1"/>
        </w:rPr>
        <w:t xml:space="preserve"> </w:t>
      </w:r>
      <w:r w:rsidRPr="001B1CA9">
        <w:t>από</w:t>
      </w:r>
      <w:r w:rsidRPr="00057FD7">
        <w:rPr>
          <w:spacing w:val="-1"/>
        </w:rPr>
        <w:t xml:space="preserve"> </w:t>
      </w:r>
      <w:r w:rsidRPr="001B1CA9">
        <w:t>μέλη</w:t>
      </w:r>
      <w:r w:rsidRPr="00057FD7">
        <w:rPr>
          <w:spacing w:val="-2"/>
        </w:rPr>
        <w:t xml:space="preserve"> </w:t>
      </w:r>
      <w:r w:rsidRPr="001B1CA9">
        <w:t>ΔΕΠ</w:t>
      </w:r>
      <w:r w:rsidRPr="00057FD7">
        <w:rPr>
          <w:spacing w:val="-2"/>
        </w:rPr>
        <w:t xml:space="preserve"> </w:t>
      </w:r>
      <w:r w:rsidRPr="001B1CA9">
        <w:t>του</w:t>
      </w:r>
      <w:r w:rsidRPr="00057FD7">
        <w:rPr>
          <w:spacing w:val="-1"/>
        </w:rPr>
        <w:t xml:space="preserve"> </w:t>
      </w:r>
      <w:r w:rsidRPr="001B1CA9">
        <w:t>εκπαιδευτικού Ιδρύματος</w:t>
      </w:r>
      <w:r w:rsidRPr="00057FD7">
        <w:rPr>
          <w:spacing w:val="-1"/>
        </w:rPr>
        <w:t xml:space="preserve"> </w:t>
      </w:r>
      <w:r w:rsidRPr="001B1CA9">
        <w:t>του</w:t>
      </w:r>
      <w:r w:rsidRPr="00057FD7">
        <w:rPr>
          <w:spacing w:val="-3"/>
        </w:rPr>
        <w:t xml:space="preserve"> </w:t>
      </w:r>
      <w:r w:rsidRPr="001B1CA9">
        <w:t>υποψηφίου ή από μέλη ΔΕΠ άλλων εκπαιδευτικών Ιδρυμάτων που είναι εξοικειωμένα με την επιστημονική κατάρτιση του υποψηφίου ή από μέλη Ερευνητικών Κέντρων.</w:t>
      </w:r>
    </w:p>
    <w:p w14:paraId="021FABAC" w14:textId="77777777" w:rsidR="00FB60F1" w:rsidRPr="001B1CA9" w:rsidRDefault="00D7139C" w:rsidP="00094158">
      <w:pPr>
        <w:pStyle w:val="a4"/>
        <w:numPr>
          <w:ilvl w:val="0"/>
          <w:numId w:val="5"/>
        </w:numPr>
        <w:tabs>
          <w:tab w:val="left" w:pos="364"/>
        </w:tabs>
        <w:ind w:left="142" w:firstLine="0"/>
        <w:jc w:val="left"/>
      </w:pPr>
      <w:r w:rsidRPr="001B1CA9">
        <w:t>Δημοσιεύσεις</w:t>
      </w:r>
      <w:r w:rsidRPr="00057FD7">
        <w:rPr>
          <w:spacing w:val="-1"/>
        </w:rPr>
        <w:t xml:space="preserve"> </w:t>
      </w:r>
      <w:r w:rsidRPr="001B1CA9">
        <w:t>σε</w:t>
      </w:r>
      <w:r w:rsidRPr="00057FD7">
        <w:rPr>
          <w:spacing w:val="-3"/>
        </w:rPr>
        <w:t xml:space="preserve"> </w:t>
      </w:r>
      <w:r w:rsidRPr="001B1CA9">
        <w:t>περιοδικά</w:t>
      </w:r>
      <w:r w:rsidRPr="00057FD7">
        <w:rPr>
          <w:spacing w:val="-2"/>
        </w:rPr>
        <w:t xml:space="preserve"> </w:t>
      </w:r>
      <w:r w:rsidRPr="001B1CA9">
        <w:t>με</w:t>
      </w:r>
      <w:r w:rsidRPr="00057FD7">
        <w:rPr>
          <w:spacing w:val="-1"/>
        </w:rPr>
        <w:t xml:space="preserve"> </w:t>
      </w:r>
      <w:r w:rsidRPr="001B1CA9">
        <w:t>κριτές</w:t>
      </w:r>
      <w:r w:rsidRPr="00057FD7">
        <w:rPr>
          <w:spacing w:val="-1"/>
        </w:rPr>
        <w:t xml:space="preserve"> </w:t>
      </w:r>
      <w:r w:rsidRPr="001B1CA9">
        <w:t>(εάν</w:t>
      </w:r>
      <w:r w:rsidRPr="00057FD7">
        <w:rPr>
          <w:spacing w:val="-2"/>
        </w:rPr>
        <w:t xml:space="preserve"> υπάρχουν).</w:t>
      </w:r>
    </w:p>
    <w:p w14:paraId="1409A314" w14:textId="77777777" w:rsidR="00FB60F1" w:rsidRPr="001B1CA9" w:rsidRDefault="00D7139C" w:rsidP="00094158">
      <w:pPr>
        <w:pStyle w:val="a4"/>
        <w:numPr>
          <w:ilvl w:val="0"/>
          <w:numId w:val="5"/>
        </w:numPr>
        <w:tabs>
          <w:tab w:val="left" w:pos="364"/>
        </w:tabs>
        <w:ind w:left="142" w:firstLine="0"/>
        <w:jc w:val="left"/>
      </w:pPr>
      <w:r w:rsidRPr="001B1CA9">
        <w:t>Φωτοτυπία</w:t>
      </w:r>
      <w:r w:rsidRPr="00057FD7">
        <w:rPr>
          <w:spacing w:val="-3"/>
        </w:rPr>
        <w:t xml:space="preserve"> </w:t>
      </w:r>
      <w:r w:rsidRPr="001B1CA9">
        <w:t>δύο</w:t>
      </w:r>
      <w:r w:rsidRPr="00057FD7">
        <w:rPr>
          <w:spacing w:val="-3"/>
        </w:rPr>
        <w:t xml:space="preserve"> </w:t>
      </w:r>
      <w:r w:rsidRPr="001B1CA9">
        <w:t>όψεων</w:t>
      </w:r>
      <w:r w:rsidRPr="00057FD7">
        <w:rPr>
          <w:spacing w:val="-4"/>
        </w:rPr>
        <w:t xml:space="preserve"> </w:t>
      </w:r>
      <w:r w:rsidRPr="001B1CA9">
        <w:t>της</w:t>
      </w:r>
      <w:r w:rsidRPr="00057FD7">
        <w:rPr>
          <w:spacing w:val="-2"/>
        </w:rPr>
        <w:t xml:space="preserve"> </w:t>
      </w:r>
      <w:r w:rsidRPr="001B1CA9">
        <w:t>αστυνομικής</w:t>
      </w:r>
      <w:r w:rsidRPr="00057FD7">
        <w:rPr>
          <w:spacing w:val="-2"/>
        </w:rPr>
        <w:t xml:space="preserve"> ταυτότητας,</w:t>
      </w:r>
    </w:p>
    <w:p w14:paraId="50C1F595" w14:textId="56202B26" w:rsidR="00FB60F1" w:rsidRPr="001B1CA9" w:rsidRDefault="00D7139C" w:rsidP="00094158">
      <w:pPr>
        <w:pStyle w:val="a4"/>
        <w:numPr>
          <w:ilvl w:val="0"/>
          <w:numId w:val="5"/>
        </w:numPr>
        <w:tabs>
          <w:tab w:val="left" w:pos="364"/>
          <w:tab w:val="left" w:pos="396"/>
          <w:tab w:val="left" w:pos="457"/>
        </w:tabs>
        <w:ind w:left="142" w:right="150" w:firstLine="0"/>
        <w:jc w:val="left"/>
      </w:pPr>
      <w:r w:rsidRPr="001B1CA9">
        <w:t>Αντίγραφο πιστοποιητικού γνώσης της Αγγλικής Γλώσσας. Οι πτυχιούχοι αγγλόφωνων πανεπιστημίων απαλλάσσονται από την υποχρέωση προσκόμισης πιστοποιητικού γλωσσομάθειας. Σε περίπτωση που δεν υπάρχουν οι ανωτέρω προϋποθέσεις για</w:t>
      </w:r>
      <w:r w:rsidRPr="00057FD7">
        <w:rPr>
          <w:spacing w:val="-1"/>
        </w:rPr>
        <w:t xml:space="preserve"> </w:t>
      </w:r>
      <w:r w:rsidRPr="001B1CA9">
        <w:t>την καλή γνώση της αγγλικής γλώσσας, η Σ.Ε. του ΠΜΣ, θα αποφασίζει για τον τρόπο εξέτασης των υποψηφίων προκειμένω να διαπιστώνεται η επάρκεια στην αγγλική γλώσσα. Θετικά θα συνυπολογίζεται η γνώση και δεύτερης ξένης γλώσσας.</w:t>
      </w:r>
    </w:p>
    <w:p w14:paraId="3BF73244" w14:textId="5B8320C4" w:rsidR="00FB60F1" w:rsidRPr="001B1CA9" w:rsidRDefault="00D7139C">
      <w:pPr>
        <w:pStyle w:val="1"/>
        <w:rPr>
          <w:sz w:val="22"/>
          <w:szCs w:val="22"/>
          <w:u w:val="none"/>
        </w:rPr>
      </w:pPr>
      <w:r w:rsidRPr="001B1CA9">
        <w:rPr>
          <w:sz w:val="22"/>
          <w:szCs w:val="22"/>
        </w:rPr>
        <w:t>Δ</w:t>
      </w:r>
      <w:r w:rsidR="00057FD7">
        <w:rPr>
          <w:sz w:val="22"/>
          <w:szCs w:val="22"/>
        </w:rPr>
        <w:t xml:space="preserve">ιαδικασία επιλογής </w:t>
      </w:r>
    </w:p>
    <w:p w14:paraId="15502C14" w14:textId="77777777" w:rsidR="00FB60F1" w:rsidRPr="001B1CA9" w:rsidRDefault="00D7139C">
      <w:pPr>
        <w:pStyle w:val="a3"/>
        <w:spacing w:before="1"/>
        <w:ind w:right="152"/>
        <w:rPr>
          <w:sz w:val="22"/>
          <w:szCs w:val="22"/>
        </w:rPr>
      </w:pPr>
      <w:r w:rsidRPr="001B1CA9">
        <w:rPr>
          <w:sz w:val="22"/>
          <w:szCs w:val="22"/>
        </w:rPr>
        <w:t xml:space="preserve">Όσοι υποβάλλουν εμπροθέσμως υποψηφιότητα υποχρεούνται να προσέλθουν σε ουσιαστική συνέντευξη στις </w:t>
      </w:r>
      <w:r w:rsidRPr="001B1CA9">
        <w:rPr>
          <w:b/>
          <w:sz w:val="22"/>
          <w:szCs w:val="22"/>
        </w:rPr>
        <w:t xml:space="preserve">19.09.2024. </w:t>
      </w:r>
      <w:r w:rsidRPr="001B1CA9">
        <w:rPr>
          <w:sz w:val="22"/>
          <w:szCs w:val="22"/>
        </w:rPr>
        <w:t>Περισσότερες λεπτομέρειες για την ακριβή ώρα και τον χώρο διεξαγωγής των συνεντεύξεων θα γνωστοποιηθούν με ανακοίνωση.</w:t>
      </w:r>
    </w:p>
    <w:p w14:paraId="3FB7B8C8" w14:textId="77777777" w:rsidR="00FB60F1" w:rsidRPr="001B1CA9" w:rsidRDefault="00D7139C">
      <w:pPr>
        <w:pStyle w:val="a3"/>
        <w:spacing w:before="117"/>
        <w:ind w:right="151"/>
        <w:rPr>
          <w:sz w:val="22"/>
          <w:szCs w:val="22"/>
        </w:rPr>
      </w:pPr>
      <w:r w:rsidRPr="001B1CA9">
        <w:rPr>
          <w:sz w:val="22"/>
          <w:szCs w:val="22"/>
        </w:rPr>
        <w:t>Η συνέντευξη γίνεται μόνο με φυσική παρουσία του υποψηφίου και μόνο κατά την ως άνω ημερομηνία. Η μη προσέλευσή του υποψηφίου, για οποιοδήποτε λόγο, συμπεριλαμβανομένων και αυτών της ανωτέρας βίας, αυτομάτως τον αποκλείει από την επιλογή.</w:t>
      </w:r>
    </w:p>
    <w:p w14:paraId="0638AF5F" w14:textId="162D81E5" w:rsidR="00FB60F1" w:rsidRPr="00906D28" w:rsidRDefault="00D7139C">
      <w:pPr>
        <w:pStyle w:val="a3"/>
        <w:ind w:right="150"/>
        <w:rPr>
          <w:sz w:val="22"/>
          <w:szCs w:val="22"/>
        </w:rPr>
      </w:pPr>
      <w:r w:rsidRPr="00906D28">
        <w:rPr>
          <w:sz w:val="22"/>
          <w:szCs w:val="22"/>
        </w:rPr>
        <w:t>Μεταξύ των κριτηρίων επιλογής είναι: η διάρκεια προπτυχιακών σπουδών, ο βαθμός πτυχίου, η επίδοση του υποψηφίου στα σχετικά με την Ειδίκευση προπτυχιακά μαθήματα που έχει διδαχθεί, η διπλωματική εργασία σχετική με το αντικείμενο της επιζητούμενης ειδίκευσης, η ύπαρξη επιστημονικών δημοσιεύσεων ή άλλου συγγραφικού επιστημονικού έργου</w:t>
      </w:r>
      <w:r w:rsidR="00906D28" w:rsidRPr="00906D28">
        <w:rPr>
          <w:sz w:val="22"/>
          <w:szCs w:val="22"/>
        </w:rPr>
        <w:t>.</w:t>
      </w:r>
      <w:r w:rsidRPr="00906D28">
        <w:rPr>
          <w:sz w:val="22"/>
          <w:szCs w:val="22"/>
        </w:rPr>
        <w:t xml:space="preserve"> </w:t>
      </w:r>
    </w:p>
    <w:p w14:paraId="47AC7367" w14:textId="156C0DAC" w:rsidR="00FB60F1" w:rsidRPr="001B1CA9" w:rsidRDefault="00057FD7">
      <w:pPr>
        <w:pStyle w:val="1"/>
        <w:rPr>
          <w:sz w:val="22"/>
          <w:szCs w:val="22"/>
          <w:u w:val="none"/>
        </w:rPr>
      </w:pPr>
      <w:r>
        <w:rPr>
          <w:spacing w:val="-2"/>
          <w:sz w:val="22"/>
          <w:szCs w:val="22"/>
        </w:rPr>
        <w:t>Επικοινωνία</w:t>
      </w:r>
    </w:p>
    <w:p w14:paraId="3DD4107B" w14:textId="77777777" w:rsidR="00FB60F1" w:rsidRPr="001B1CA9" w:rsidRDefault="00D7139C">
      <w:pPr>
        <w:pStyle w:val="a3"/>
        <w:spacing w:before="1"/>
        <w:ind w:right="101"/>
        <w:jc w:val="left"/>
        <w:rPr>
          <w:sz w:val="22"/>
          <w:szCs w:val="22"/>
        </w:rPr>
      </w:pPr>
      <w:r w:rsidRPr="001B1CA9">
        <w:rPr>
          <w:sz w:val="22"/>
          <w:szCs w:val="22"/>
        </w:rPr>
        <w:t xml:space="preserve">Για περισσότερες πληροφορίες, οι ενδιαφερόμενοι μπορούν να απευθύνονται στην Γραμματεία του Τμήματος (e-mail: </w:t>
      </w:r>
      <w:hyperlink r:id="rId9">
        <w:r w:rsidRPr="001B1CA9">
          <w:rPr>
            <w:sz w:val="22"/>
            <w:szCs w:val="22"/>
          </w:rPr>
          <w:t>secrphysics@upatras.gr</w:t>
        </w:r>
      </w:hyperlink>
      <w:r w:rsidRPr="001B1CA9">
        <w:rPr>
          <w:sz w:val="22"/>
          <w:szCs w:val="22"/>
        </w:rPr>
        <w:t>).</w:t>
      </w:r>
    </w:p>
    <w:sectPr w:rsidR="00FB60F1" w:rsidRPr="001B1CA9">
      <w:footerReference w:type="default" r:id="rId10"/>
      <w:pgSz w:w="11910" w:h="16840"/>
      <w:pgMar w:top="1320" w:right="980" w:bottom="1240" w:left="102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A78E" w14:textId="77777777" w:rsidR="00343032" w:rsidRDefault="00343032">
      <w:r>
        <w:separator/>
      </w:r>
    </w:p>
  </w:endnote>
  <w:endnote w:type="continuationSeparator" w:id="0">
    <w:p w14:paraId="14DAB743" w14:textId="77777777" w:rsidR="00343032" w:rsidRDefault="003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BA46" w14:textId="77777777" w:rsidR="00FB60F1" w:rsidRDefault="00D7139C">
    <w:pPr>
      <w:pStyle w:val="a3"/>
      <w:spacing w:before="0" w:line="14" w:lineRule="auto"/>
      <w:ind w:left="0"/>
      <w:jc w:val="left"/>
      <w:rPr>
        <w:sz w:val="20"/>
      </w:rPr>
    </w:pPr>
    <w:r>
      <w:rPr>
        <w:noProof/>
      </w:rPr>
      <mc:AlternateContent>
        <mc:Choice Requires="wps">
          <w:drawing>
            <wp:anchor distT="0" distB="0" distL="0" distR="0" simplePos="0" relativeHeight="487546368" behindDoc="1" locked="0" layoutInCell="1" allowOverlap="1" wp14:anchorId="6BD09839" wp14:editId="3C6CB606">
              <wp:simplePos x="0" y="0"/>
              <wp:positionH relativeFrom="page">
                <wp:posOffset>3704209</wp:posOffset>
              </wp:positionH>
              <wp:positionV relativeFrom="page">
                <wp:posOffset>9885509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18FCCA3" w14:textId="77777777" w:rsidR="00FB60F1" w:rsidRDefault="00D7139C">
                          <w:pPr>
                            <w:pStyle w:val="a3"/>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BD09839" id="_x0000_t202" coordsize="21600,21600" o:spt="202" path="m,l,21600r21600,l21600,xe">
              <v:stroke joinstyle="miter"/>
              <v:path gradientshapeok="t" o:connecttype="rect"/>
            </v:shapetype>
            <v:shape id="Textbox 1" o:spid="_x0000_s1026" type="#_x0000_t202" style="position:absolute;margin-left:291.65pt;margin-top:778.4pt;width:13pt;height:15.3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W4D7A4AAAAA0BAAAPAAAAZHJzL2Rvd25yZXYueG1sTI/BTsMwEETvSPyDtUjc&#10;qA0lIQ1xqgrBCQk1DQeOTuwmVuN1iN02/D3bExx35ml2pljPbmAnMwXrUcL9QgAz2HptsZPwWb/d&#10;ZcBCVKjV4NFI+DEB1uX1VaFy7c9YmdMudoxCMORKQh/jmHMe2t44FRZ+NEje3k9ORTqnjutJnSnc&#10;DfxBiJQ7ZZE+9Go0L71pD7ujk7D5wurVfn8022pf2bpeCXxPD1Le3sybZ2DRzPEPhkt9qg4ldWr8&#10;EXVgg4QkWy4JJSNJUhpBSCpWJDUXKXt6BF4W/P+K8hcAAP//AwBQSwECLQAUAAYACAAAACEAtoM4&#10;kv4AAADhAQAAEwAAAAAAAAAAAAAAAAAAAAAAW0NvbnRlbnRfVHlwZXNdLnhtbFBLAQItABQABgAI&#10;AAAAIQA4/SH/1gAAAJQBAAALAAAAAAAAAAAAAAAAAC8BAABfcmVscy8ucmVsc1BLAQItABQABgAI&#10;AAAAIQCtunhKpQEAAD4DAAAOAAAAAAAAAAAAAAAAAC4CAABkcnMvZTJvRG9jLnhtbFBLAQItABQA&#10;BgAIAAAAIQCW4D7A4AAAAA0BAAAPAAAAAAAAAAAAAAAAAP8DAABkcnMvZG93bnJldi54bWxQSwUG&#10;AAAAAAQABADzAAAADAUAAAAA&#10;" filled="f" stroked="f">
              <v:textbox inset="0,0,0,0">
                <w:txbxContent>
                  <w:p w14:paraId="318FCCA3" w14:textId="77777777" w:rsidR="00FB60F1" w:rsidRDefault="00D7139C">
                    <w:pPr>
                      <w:pStyle w:val="a3"/>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E359" w14:textId="77777777" w:rsidR="00343032" w:rsidRDefault="00343032">
      <w:r>
        <w:separator/>
      </w:r>
    </w:p>
  </w:footnote>
  <w:footnote w:type="continuationSeparator" w:id="0">
    <w:p w14:paraId="3A22F9B3" w14:textId="77777777" w:rsidR="00343032" w:rsidRDefault="0034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98E"/>
    <w:multiLevelType w:val="hybridMultilevel"/>
    <w:tmpl w:val="2EA497EA"/>
    <w:lvl w:ilvl="0" w:tplc="973ECA1E">
      <w:start w:val="1"/>
      <w:numFmt w:val="decimal"/>
      <w:lvlText w:val="%1."/>
      <w:lvlJc w:val="left"/>
      <w:pPr>
        <w:ind w:left="396" w:hanging="284"/>
        <w:jc w:val="left"/>
      </w:pPr>
      <w:rPr>
        <w:rFonts w:hint="default"/>
        <w:b w:val="0"/>
        <w:spacing w:val="0"/>
        <w:w w:val="100"/>
        <w:lang w:val="el-GR" w:eastAsia="en-US" w:bidi="ar-SA"/>
      </w:rPr>
    </w:lvl>
    <w:lvl w:ilvl="1" w:tplc="39200436">
      <w:numFmt w:val="bullet"/>
      <w:lvlText w:val="•"/>
      <w:lvlJc w:val="left"/>
      <w:pPr>
        <w:ind w:left="1350" w:hanging="284"/>
      </w:pPr>
      <w:rPr>
        <w:rFonts w:hint="default"/>
        <w:lang w:val="el-GR" w:eastAsia="en-US" w:bidi="ar-SA"/>
      </w:rPr>
    </w:lvl>
    <w:lvl w:ilvl="2" w:tplc="F8C8B630">
      <w:numFmt w:val="bullet"/>
      <w:lvlText w:val="•"/>
      <w:lvlJc w:val="left"/>
      <w:pPr>
        <w:ind w:left="2301" w:hanging="284"/>
      </w:pPr>
      <w:rPr>
        <w:rFonts w:hint="default"/>
        <w:lang w:val="el-GR" w:eastAsia="en-US" w:bidi="ar-SA"/>
      </w:rPr>
    </w:lvl>
    <w:lvl w:ilvl="3" w:tplc="F22C35BA">
      <w:numFmt w:val="bullet"/>
      <w:lvlText w:val="•"/>
      <w:lvlJc w:val="left"/>
      <w:pPr>
        <w:ind w:left="3251" w:hanging="284"/>
      </w:pPr>
      <w:rPr>
        <w:rFonts w:hint="default"/>
        <w:lang w:val="el-GR" w:eastAsia="en-US" w:bidi="ar-SA"/>
      </w:rPr>
    </w:lvl>
    <w:lvl w:ilvl="4" w:tplc="6F58F0D0">
      <w:numFmt w:val="bullet"/>
      <w:lvlText w:val="•"/>
      <w:lvlJc w:val="left"/>
      <w:pPr>
        <w:ind w:left="4202" w:hanging="284"/>
      </w:pPr>
      <w:rPr>
        <w:rFonts w:hint="default"/>
        <w:lang w:val="el-GR" w:eastAsia="en-US" w:bidi="ar-SA"/>
      </w:rPr>
    </w:lvl>
    <w:lvl w:ilvl="5" w:tplc="1172962E">
      <w:numFmt w:val="bullet"/>
      <w:lvlText w:val="•"/>
      <w:lvlJc w:val="left"/>
      <w:pPr>
        <w:ind w:left="5153" w:hanging="284"/>
      </w:pPr>
      <w:rPr>
        <w:rFonts w:hint="default"/>
        <w:lang w:val="el-GR" w:eastAsia="en-US" w:bidi="ar-SA"/>
      </w:rPr>
    </w:lvl>
    <w:lvl w:ilvl="6" w:tplc="FDCAFCEA">
      <w:numFmt w:val="bullet"/>
      <w:lvlText w:val="•"/>
      <w:lvlJc w:val="left"/>
      <w:pPr>
        <w:ind w:left="6103" w:hanging="284"/>
      </w:pPr>
      <w:rPr>
        <w:rFonts w:hint="default"/>
        <w:lang w:val="el-GR" w:eastAsia="en-US" w:bidi="ar-SA"/>
      </w:rPr>
    </w:lvl>
    <w:lvl w:ilvl="7" w:tplc="4B80F118">
      <w:numFmt w:val="bullet"/>
      <w:lvlText w:val="•"/>
      <w:lvlJc w:val="left"/>
      <w:pPr>
        <w:ind w:left="7054" w:hanging="284"/>
      </w:pPr>
      <w:rPr>
        <w:rFonts w:hint="default"/>
        <w:lang w:val="el-GR" w:eastAsia="en-US" w:bidi="ar-SA"/>
      </w:rPr>
    </w:lvl>
    <w:lvl w:ilvl="8" w:tplc="E486896A">
      <w:numFmt w:val="bullet"/>
      <w:lvlText w:val="•"/>
      <w:lvlJc w:val="left"/>
      <w:pPr>
        <w:ind w:left="8005" w:hanging="284"/>
      </w:pPr>
      <w:rPr>
        <w:rFonts w:hint="default"/>
        <w:lang w:val="el-GR" w:eastAsia="en-US" w:bidi="ar-SA"/>
      </w:rPr>
    </w:lvl>
  </w:abstractNum>
  <w:abstractNum w:abstractNumId="1" w15:restartNumberingAfterBreak="0">
    <w:nsid w:val="08DA3B04"/>
    <w:multiLevelType w:val="hybridMultilevel"/>
    <w:tmpl w:val="9B5A49A8"/>
    <w:lvl w:ilvl="0" w:tplc="4A02AE2C">
      <w:start w:val="1"/>
      <w:numFmt w:val="decimal"/>
      <w:lvlText w:val="%1."/>
      <w:lvlJc w:val="left"/>
      <w:pPr>
        <w:ind w:left="396" w:hanging="252"/>
        <w:jc w:val="left"/>
      </w:pPr>
      <w:rPr>
        <w:rFonts w:ascii="Times New Roman" w:eastAsia="Times New Roman" w:hAnsi="Times New Roman" w:cs="Times New Roman" w:hint="default"/>
        <w:b w:val="0"/>
        <w:bCs w:val="0"/>
        <w:i w:val="0"/>
        <w:iCs w:val="0"/>
        <w:spacing w:val="0"/>
        <w:w w:val="100"/>
        <w:sz w:val="24"/>
        <w:szCs w:val="24"/>
        <w:lang w:val="el-GR" w:eastAsia="en-US" w:bidi="ar-SA"/>
      </w:rPr>
    </w:lvl>
    <w:lvl w:ilvl="1" w:tplc="7C6A856A">
      <w:numFmt w:val="bullet"/>
      <w:lvlText w:val="•"/>
      <w:lvlJc w:val="left"/>
      <w:pPr>
        <w:ind w:left="1350" w:hanging="252"/>
      </w:pPr>
      <w:rPr>
        <w:rFonts w:hint="default"/>
        <w:lang w:val="el-GR" w:eastAsia="en-US" w:bidi="ar-SA"/>
      </w:rPr>
    </w:lvl>
    <w:lvl w:ilvl="2" w:tplc="CBD2D49C">
      <w:numFmt w:val="bullet"/>
      <w:lvlText w:val="•"/>
      <w:lvlJc w:val="left"/>
      <w:pPr>
        <w:ind w:left="2301" w:hanging="252"/>
      </w:pPr>
      <w:rPr>
        <w:rFonts w:hint="default"/>
        <w:lang w:val="el-GR" w:eastAsia="en-US" w:bidi="ar-SA"/>
      </w:rPr>
    </w:lvl>
    <w:lvl w:ilvl="3" w:tplc="F5321384">
      <w:numFmt w:val="bullet"/>
      <w:lvlText w:val="•"/>
      <w:lvlJc w:val="left"/>
      <w:pPr>
        <w:ind w:left="3251" w:hanging="252"/>
      </w:pPr>
      <w:rPr>
        <w:rFonts w:hint="default"/>
        <w:lang w:val="el-GR" w:eastAsia="en-US" w:bidi="ar-SA"/>
      </w:rPr>
    </w:lvl>
    <w:lvl w:ilvl="4" w:tplc="2DC42D34">
      <w:numFmt w:val="bullet"/>
      <w:lvlText w:val="•"/>
      <w:lvlJc w:val="left"/>
      <w:pPr>
        <w:ind w:left="4202" w:hanging="252"/>
      </w:pPr>
      <w:rPr>
        <w:rFonts w:hint="default"/>
        <w:lang w:val="el-GR" w:eastAsia="en-US" w:bidi="ar-SA"/>
      </w:rPr>
    </w:lvl>
    <w:lvl w:ilvl="5" w:tplc="AF1A01C8">
      <w:numFmt w:val="bullet"/>
      <w:lvlText w:val="•"/>
      <w:lvlJc w:val="left"/>
      <w:pPr>
        <w:ind w:left="5153" w:hanging="252"/>
      </w:pPr>
      <w:rPr>
        <w:rFonts w:hint="default"/>
        <w:lang w:val="el-GR" w:eastAsia="en-US" w:bidi="ar-SA"/>
      </w:rPr>
    </w:lvl>
    <w:lvl w:ilvl="6" w:tplc="9EBC3FD4">
      <w:numFmt w:val="bullet"/>
      <w:lvlText w:val="•"/>
      <w:lvlJc w:val="left"/>
      <w:pPr>
        <w:ind w:left="6103" w:hanging="252"/>
      </w:pPr>
      <w:rPr>
        <w:rFonts w:hint="default"/>
        <w:lang w:val="el-GR" w:eastAsia="en-US" w:bidi="ar-SA"/>
      </w:rPr>
    </w:lvl>
    <w:lvl w:ilvl="7" w:tplc="16647B52">
      <w:numFmt w:val="bullet"/>
      <w:lvlText w:val="•"/>
      <w:lvlJc w:val="left"/>
      <w:pPr>
        <w:ind w:left="7054" w:hanging="252"/>
      </w:pPr>
      <w:rPr>
        <w:rFonts w:hint="default"/>
        <w:lang w:val="el-GR" w:eastAsia="en-US" w:bidi="ar-SA"/>
      </w:rPr>
    </w:lvl>
    <w:lvl w:ilvl="8" w:tplc="9ECEB0F4">
      <w:numFmt w:val="bullet"/>
      <w:lvlText w:val="•"/>
      <w:lvlJc w:val="left"/>
      <w:pPr>
        <w:ind w:left="8005" w:hanging="252"/>
      </w:pPr>
      <w:rPr>
        <w:rFonts w:hint="default"/>
        <w:lang w:val="el-GR" w:eastAsia="en-US" w:bidi="ar-SA"/>
      </w:rPr>
    </w:lvl>
  </w:abstractNum>
  <w:abstractNum w:abstractNumId="2" w15:restartNumberingAfterBreak="0">
    <w:nsid w:val="104D7E1F"/>
    <w:multiLevelType w:val="hybridMultilevel"/>
    <w:tmpl w:val="803631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7E4C16"/>
    <w:multiLevelType w:val="hybridMultilevel"/>
    <w:tmpl w:val="698A49F4"/>
    <w:lvl w:ilvl="0" w:tplc="976C97CC">
      <w:start w:val="1"/>
      <w:numFmt w:val="decimal"/>
      <w:lvlText w:val="%1."/>
      <w:lvlJc w:val="left"/>
      <w:pPr>
        <w:ind w:left="562" w:hanging="449"/>
        <w:jc w:val="left"/>
      </w:pPr>
      <w:rPr>
        <w:rFonts w:ascii="Times New Roman" w:eastAsia="Times New Roman" w:hAnsi="Times New Roman" w:cs="Times New Roman" w:hint="default"/>
        <w:b w:val="0"/>
        <w:bCs w:val="0"/>
        <w:i w:val="0"/>
        <w:iCs w:val="0"/>
        <w:spacing w:val="0"/>
        <w:w w:val="100"/>
        <w:sz w:val="24"/>
        <w:szCs w:val="24"/>
        <w:lang w:val="el-GR" w:eastAsia="en-US" w:bidi="ar-SA"/>
      </w:rPr>
    </w:lvl>
    <w:lvl w:ilvl="1" w:tplc="10D06B90">
      <w:numFmt w:val="bullet"/>
      <w:lvlText w:val="•"/>
      <w:lvlJc w:val="left"/>
      <w:pPr>
        <w:ind w:left="1494" w:hanging="449"/>
      </w:pPr>
      <w:rPr>
        <w:rFonts w:hint="default"/>
        <w:lang w:val="el-GR" w:eastAsia="en-US" w:bidi="ar-SA"/>
      </w:rPr>
    </w:lvl>
    <w:lvl w:ilvl="2" w:tplc="D54C52E2">
      <w:numFmt w:val="bullet"/>
      <w:lvlText w:val="•"/>
      <w:lvlJc w:val="left"/>
      <w:pPr>
        <w:ind w:left="2429" w:hanging="449"/>
      </w:pPr>
      <w:rPr>
        <w:rFonts w:hint="default"/>
        <w:lang w:val="el-GR" w:eastAsia="en-US" w:bidi="ar-SA"/>
      </w:rPr>
    </w:lvl>
    <w:lvl w:ilvl="3" w:tplc="14F42B32">
      <w:numFmt w:val="bullet"/>
      <w:lvlText w:val="•"/>
      <w:lvlJc w:val="left"/>
      <w:pPr>
        <w:ind w:left="3363" w:hanging="449"/>
      </w:pPr>
      <w:rPr>
        <w:rFonts w:hint="default"/>
        <w:lang w:val="el-GR" w:eastAsia="en-US" w:bidi="ar-SA"/>
      </w:rPr>
    </w:lvl>
    <w:lvl w:ilvl="4" w:tplc="950EA7AC">
      <w:numFmt w:val="bullet"/>
      <w:lvlText w:val="•"/>
      <w:lvlJc w:val="left"/>
      <w:pPr>
        <w:ind w:left="4298" w:hanging="449"/>
      </w:pPr>
      <w:rPr>
        <w:rFonts w:hint="default"/>
        <w:lang w:val="el-GR" w:eastAsia="en-US" w:bidi="ar-SA"/>
      </w:rPr>
    </w:lvl>
    <w:lvl w:ilvl="5" w:tplc="081A2D94">
      <w:numFmt w:val="bullet"/>
      <w:lvlText w:val="•"/>
      <w:lvlJc w:val="left"/>
      <w:pPr>
        <w:ind w:left="5233" w:hanging="449"/>
      </w:pPr>
      <w:rPr>
        <w:rFonts w:hint="default"/>
        <w:lang w:val="el-GR" w:eastAsia="en-US" w:bidi="ar-SA"/>
      </w:rPr>
    </w:lvl>
    <w:lvl w:ilvl="6" w:tplc="075E20AC">
      <w:numFmt w:val="bullet"/>
      <w:lvlText w:val="•"/>
      <w:lvlJc w:val="left"/>
      <w:pPr>
        <w:ind w:left="6167" w:hanging="449"/>
      </w:pPr>
      <w:rPr>
        <w:rFonts w:hint="default"/>
        <w:lang w:val="el-GR" w:eastAsia="en-US" w:bidi="ar-SA"/>
      </w:rPr>
    </w:lvl>
    <w:lvl w:ilvl="7" w:tplc="DF4E760C">
      <w:numFmt w:val="bullet"/>
      <w:lvlText w:val="•"/>
      <w:lvlJc w:val="left"/>
      <w:pPr>
        <w:ind w:left="7102" w:hanging="449"/>
      </w:pPr>
      <w:rPr>
        <w:rFonts w:hint="default"/>
        <w:lang w:val="el-GR" w:eastAsia="en-US" w:bidi="ar-SA"/>
      </w:rPr>
    </w:lvl>
    <w:lvl w:ilvl="8" w:tplc="3C805368">
      <w:numFmt w:val="bullet"/>
      <w:lvlText w:val="•"/>
      <w:lvlJc w:val="left"/>
      <w:pPr>
        <w:ind w:left="8037" w:hanging="449"/>
      </w:pPr>
      <w:rPr>
        <w:rFonts w:hint="default"/>
        <w:lang w:val="el-GR" w:eastAsia="en-US" w:bidi="ar-SA"/>
      </w:rPr>
    </w:lvl>
  </w:abstractNum>
  <w:abstractNum w:abstractNumId="4" w15:restartNumberingAfterBreak="0">
    <w:nsid w:val="63161706"/>
    <w:multiLevelType w:val="hybridMultilevel"/>
    <w:tmpl w:val="EF24E43E"/>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F1"/>
    <w:rsid w:val="00057FD7"/>
    <w:rsid w:val="00094158"/>
    <w:rsid w:val="000C3E3D"/>
    <w:rsid w:val="001B1CA9"/>
    <w:rsid w:val="002D6108"/>
    <w:rsid w:val="00343032"/>
    <w:rsid w:val="003E1D20"/>
    <w:rsid w:val="00437575"/>
    <w:rsid w:val="007F3642"/>
    <w:rsid w:val="00906D28"/>
    <w:rsid w:val="00D7139C"/>
    <w:rsid w:val="00FB60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460B"/>
  <w15:docId w15:val="{5C8D5BD5-243F-412C-877F-3EC7EE44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spacing w:before="120"/>
      <w:ind w:left="11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0"/>
      <w:ind w:left="113"/>
      <w:jc w:val="both"/>
    </w:pPr>
    <w:rPr>
      <w:sz w:val="24"/>
      <w:szCs w:val="24"/>
    </w:rPr>
  </w:style>
  <w:style w:type="paragraph" w:styleId="a4">
    <w:name w:val="List Paragraph"/>
    <w:basedOn w:val="a"/>
    <w:uiPriority w:val="1"/>
    <w:qFormat/>
    <w:pPr>
      <w:ind w:left="396" w:hanging="284"/>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settings" Target="settings.xml"/><Relationship Id="rId7" Type="http://schemas.openxmlformats.org/officeDocument/2006/relationships/hyperlink" Target="https://physics.upatras.gr/efarmoges-tis-fysikis-stin-atmosfaira-kai-stin-ilektroni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physics@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942</Words>
  <Characters>5093</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secr_2</dc:creator>
  <cp:lastModifiedBy>secr_1</cp:lastModifiedBy>
  <cp:revision>3</cp:revision>
  <dcterms:created xsi:type="dcterms:W3CDTF">2024-06-21T07:21:00Z</dcterms:created>
  <dcterms:modified xsi:type="dcterms:W3CDTF">2024-06-21T07:22:00Z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Microsoft® Word LTSC</vt:lpwstr>
  </property>
  <property fmtid="{D5CDD505-2E9C-101B-9397-08002B2CF9AE}" pid="4" name="LastSaved">
    <vt:filetime>2024-06-19T00:00:00Z</vt:filetime>
  </property>
  <property fmtid="{D5CDD505-2E9C-101B-9397-08002B2CF9AE}" pid="5" name="Producer">
    <vt:lpwstr>Microsoft® Word LTSC</vt:lpwstr>
  </property>
</Properties>
</file>