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2C2C" w14:textId="77777777" w:rsidR="00B32BAE" w:rsidRPr="00B32BAE" w:rsidRDefault="00B32BAE" w:rsidP="00B32BAE">
      <w:pPr>
        <w:rPr>
          <w:lang w:val="en-US"/>
        </w:rPr>
      </w:pPr>
      <w:r w:rsidRPr="00B32BAE">
        <w:rPr>
          <w:lang w:val="en-US"/>
        </w:rPr>
        <w:t>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14:paraId="14B55A6C" w14:textId="77777777" w:rsidR="00B32BAE" w:rsidRPr="00B32BAE" w:rsidRDefault="00B32BAE" w:rsidP="00B32BAE">
      <w:pPr>
        <w:rPr>
          <w:lang w:val="en-US"/>
        </w:rPr>
      </w:pPr>
      <w:r w:rsidRPr="00B32BAE">
        <w:rPr>
          <w:lang w:val="en-US"/>
        </w:rPr>
        <w:t>If you are a problem solver with motivation to learn, someone willing to collaborate with different teams across PwC Greece, a good communicator with high emotional intelligence and someone willing to take ownership beyond the obvious, then you are the one!</w:t>
      </w:r>
    </w:p>
    <w:p w14:paraId="0C5A8AD3" w14:textId="77777777" w:rsidR="00B32BAE" w:rsidRPr="00B32BAE" w:rsidRDefault="00B32BAE" w:rsidP="00B32BAE">
      <w:pPr>
        <w:rPr>
          <w:lang w:val="en-US"/>
        </w:rPr>
      </w:pPr>
      <w:r w:rsidRPr="00B32BAE">
        <w:rPr>
          <w:lang w:val="en-US"/>
        </w:rPr>
        <w:t>If you are committed to excellence in client service and passionate about how technology could be an enabler in our digital world, then you are the one!</w:t>
      </w:r>
    </w:p>
    <w:p w14:paraId="088C6CDD" w14:textId="77777777" w:rsidR="00B32BAE" w:rsidRPr="00B32BAE" w:rsidRDefault="00B32BAE" w:rsidP="00B32BAE">
      <w:pPr>
        <w:rPr>
          <w:lang w:val="en-US"/>
        </w:rPr>
      </w:pPr>
      <w:r w:rsidRPr="00B32BAE">
        <w:rPr>
          <w:b/>
          <w:bCs/>
          <w:lang w:val="en-US"/>
        </w:rPr>
        <w:t>Examples of tasks you will work on as part of the team</w:t>
      </w:r>
    </w:p>
    <w:p w14:paraId="0E391435" w14:textId="77777777" w:rsidR="00B32BAE" w:rsidRPr="00B32BAE" w:rsidRDefault="00B32BAE" w:rsidP="00B32BAE">
      <w:pPr>
        <w:numPr>
          <w:ilvl w:val="0"/>
          <w:numId w:val="1"/>
        </w:numPr>
        <w:rPr>
          <w:lang w:val="en-US"/>
        </w:rPr>
      </w:pPr>
      <w:r w:rsidRPr="00B32BAE">
        <w:rPr>
          <w:lang w:val="en-US"/>
        </w:rPr>
        <w:t>Being member of the Tax certificates team</w:t>
      </w:r>
    </w:p>
    <w:p w14:paraId="3EC8F864" w14:textId="77777777" w:rsidR="00B32BAE" w:rsidRPr="00B32BAE" w:rsidRDefault="00B32BAE" w:rsidP="00B32BAE">
      <w:pPr>
        <w:numPr>
          <w:ilvl w:val="0"/>
          <w:numId w:val="1"/>
        </w:numPr>
        <w:rPr>
          <w:lang w:val="en-US"/>
        </w:rPr>
      </w:pPr>
      <w:r w:rsidRPr="00B32BAE">
        <w:rPr>
          <w:lang w:val="en-US"/>
        </w:rPr>
        <w:t>Conduct tax audits on client accounts using PwC methodology</w:t>
      </w:r>
    </w:p>
    <w:p w14:paraId="3EEDE494" w14:textId="77777777" w:rsidR="00B32BAE" w:rsidRPr="00B32BAE" w:rsidRDefault="00B32BAE" w:rsidP="00B32BAE">
      <w:pPr>
        <w:numPr>
          <w:ilvl w:val="0"/>
          <w:numId w:val="1"/>
        </w:numPr>
        <w:rPr>
          <w:lang w:val="en-US"/>
        </w:rPr>
      </w:pPr>
      <w:r w:rsidRPr="00B32BAE">
        <w:rPr>
          <w:lang w:val="en-US"/>
        </w:rPr>
        <w:t>Exercise professional judgment in performing the tasks assigned</w:t>
      </w:r>
    </w:p>
    <w:p w14:paraId="4766C9D9" w14:textId="77777777" w:rsidR="00B32BAE" w:rsidRPr="00B32BAE" w:rsidRDefault="00B32BAE" w:rsidP="00B32BAE">
      <w:pPr>
        <w:numPr>
          <w:ilvl w:val="0"/>
          <w:numId w:val="1"/>
        </w:numPr>
        <w:rPr>
          <w:lang w:val="en-US"/>
        </w:rPr>
      </w:pPr>
      <w:r w:rsidRPr="00B32BAE">
        <w:rPr>
          <w:lang w:val="en-US"/>
        </w:rPr>
        <w:t>Take responsibility for the delivery of tasks, as directed by project managers</w:t>
      </w:r>
    </w:p>
    <w:p w14:paraId="4D5A59A1" w14:textId="77777777" w:rsidR="00B32BAE" w:rsidRPr="00B32BAE" w:rsidRDefault="00B32BAE" w:rsidP="00B32BAE">
      <w:pPr>
        <w:numPr>
          <w:ilvl w:val="0"/>
          <w:numId w:val="1"/>
        </w:numPr>
        <w:rPr>
          <w:lang w:val="en-US"/>
        </w:rPr>
      </w:pPr>
      <w:r w:rsidRPr="00B32BAE">
        <w:rPr>
          <w:lang w:val="en-US"/>
        </w:rPr>
        <w:t xml:space="preserve">Interact effectively with clients, </w:t>
      </w:r>
      <w:proofErr w:type="gramStart"/>
      <w:r w:rsidRPr="00B32BAE">
        <w:rPr>
          <w:lang w:val="en-US"/>
        </w:rPr>
        <w:t>in order to</w:t>
      </w:r>
      <w:proofErr w:type="gramEnd"/>
      <w:r w:rsidRPr="00B32BAE">
        <w:rPr>
          <w:lang w:val="en-US"/>
        </w:rPr>
        <w:t xml:space="preserve"> understand their needs and respond to queries in a timely manner</w:t>
      </w:r>
    </w:p>
    <w:p w14:paraId="1E2D607D" w14:textId="77777777" w:rsidR="00B32BAE" w:rsidRPr="00B32BAE" w:rsidRDefault="00B32BAE" w:rsidP="00B32BAE">
      <w:pPr>
        <w:numPr>
          <w:ilvl w:val="0"/>
          <w:numId w:val="1"/>
        </w:numPr>
        <w:rPr>
          <w:lang w:val="en-US"/>
        </w:rPr>
      </w:pPr>
      <w:r w:rsidRPr="00B32BAE">
        <w:rPr>
          <w:lang w:val="en-US"/>
        </w:rPr>
        <w:t>Carrying out research on tax issues</w:t>
      </w:r>
    </w:p>
    <w:p w14:paraId="4DDB5D92" w14:textId="77777777" w:rsidR="00B32BAE" w:rsidRPr="00B32BAE" w:rsidRDefault="00B32BAE" w:rsidP="00B32BAE">
      <w:proofErr w:type="spellStart"/>
      <w:r w:rsidRPr="00B32BAE">
        <w:rPr>
          <w:b/>
          <w:bCs/>
        </w:rPr>
        <w:t>What</w:t>
      </w:r>
      <w:proofErr w:type="spellEnd"/>
      <w:r w:rsidRPr="00B32BAE">
        <w:rPr>
          <w:b/>
          <w:bCs/>
        </w:rPr>
        <w:t xml:space="preserve"> we are </w:t>
      </w:r>
      <w:proofErr w:type="spellStart"/>
      <w:r w:rsidRPr="00B32BAE">
        <w:rPr>
          <w:b/>
          <w:bCs/>
        </w:rPr>
        <w:t>looking</w:t>
      </w:r>
      <w:proofErr w:type="spellEnd"/>
      <w:r w:rsidRPr="00B32BAE">
        <w:rPr>
          <w:b/>
          <w:bCs/>
        </w:rPr>
        <w:t xml:space="preserve"> for</w:t>
      </w:r>
    </w:p>
    <w:p w14:paraId="73A192C9" w14:textId="77777777" w:rsidR="00B32BAE" w:rsidRPr="00B32BAE" w:rsidRDefault="00B32BAE" w:rsidP="00B32BAE">
      <w:pPr>
        <w:numPr>
          <w:ilvl w:val="0"/>
          <w:numId w:val="2"/>
        </w:numPr>
        <w:rPr>
          <w:lang w:val="en-US"/>
        </w:rPr>
      </w:pPr>
      <w:r w:rsidRPr="00B32BAE">
        <w:rPr>
          <w:lang w:val="en-US"/>
        </w:rPr>
        <w:t>Excellent academic background from a Greek top-tier University in Accounting &amp; Finance or Business Administration</w:t>
      </w:r>
    </w:p>
    <w:p w14:paraId="188926AD" w14:textId="77777777" w:rsidR="00B32BAE" w:rsidRPr="00B32BAE" w:rsidRDefault="00B32BAE" w:rsidP="00B32BAE">
      <w:pPr>
        <w:numPr>
          <w:ilvl w:val="0"/>
          <w:numId w:val="2"/>
        </w:numPr>
        <w:rPr>
          <w:lang w:val="en-US"/>
        </w:rPr>
      </w:pPr>
      <w:r w:rsidRPr="00B32BAE">
        <w:rPr>
          <w:lang w:val="en-US"/>
        </w:rPr>
        <w:t>0-4 years relevant experience in Tax Audit or External Audit field or in Accounting Field</w:t>
      </w:r>
    </w:p>
    <w:p w14:paraId="609D85D9" w14:textId="77777777" w:rsidR="00B32BAE" w:rsidRPr="00B32BAE" w:rsidRDefault="00B32BAE" w:rsidP="00B32BAE">
      <w:pPr>
        <w:numPr>
          <w:ilvl w:val="0"/>
          <w:numId w:val="2"/>
        </w:numPr>
        <w:rPr>
          <w:lang w:val="en-US"/>
        </w:rPr>
      </w:pPr>
      <w:r w:rsidRPr="00B32BAE">
        <w:rPr>
          <w:lang w:val="en-US"/>
        </w:rPr>
        <w:t>Good knowledge of the Greek Tax and/or Accounting Legislation will be highly regarded</w:t>
      </w:r>
    </w:p>
    <w:p w14:paraId="1624CF38" w14:textId="77777777" w:rsidR="00B32BAE" w:rsidRPr="00B32BAE" w:rsidRDefault="00B32BAE" w:rsidP="00B32BAE">
      <w:pPr>
        <w:numPr>
          <w:ilvl w:val="0"/>
          <w:numId w:val="2"/>
        </w:numPr>
        <w:rPr>
          <w:lang w:val="en-US"/>
        </w:rPr>
      </w:pPr>
      <w:r w:rsidRPr="00B32BAE">
        <w:rPr>
          <w:lang w:val="en-US"/>
        </w:rPr>
        <w:t>Professional qualifications (IESOEL, ACCA etc.) and Postgraduate Studies (especially in taxation) will be highly regarded</w:t>
      </w:r>
    </w:p>
    <w:p w14:paraId="1D2E54B6" w14:textId="77777777" w:rsidR="00B32BAE" w:rsidRPr="00B32BAE" w:rsidRDefault="00B32BAE" w:rsidP="00B32BAE">
      <w:pPr>
        <w:numPr>
          <w:ilvl w:val="0"/>
          <w:numId w:val="2"/>
        </w:numPr>
        <w:rPr>
          <w:lang w:val="en-US"/>
        </w:rPr>
      </w:pPr>
      <w:r w:rsidRPr="00B32BAE">
        <w:rPr>
          <w:lang w:val="en-US"/>
        </w:rPr>
        <w:t>A confident and positive attitude, focused on teamwork and communication with colleagues and clients at all levels</w:t>
      </w:r>
    </w:p>
    <w:p w14:paraId="15749AE5" w14:textId="77777777" w:rsidR="00B32BAE" w:rsidRPr="00B32BAE" w:rsidRDefault="00B32BAE" w:rsidP="00B32BAE">
      <w:pPr>
        <w:numPr>
          <w:ilvl w:val="0"/>
          <w:numId w:val="2"/>
        </w:numPr>
        <w:rPr>
          <w:lang w:val="en-US"/>
        </w:rPr>
      </w:pPr>
      <w:r w:rsidRPr="00B32BAE">
        <w:rPr>
          <w:lang w:val="en-US"/>
        </w:rPr>
        <w:t>Ability and willingness to work under pressure and meet tight deadlines</w:t>
      </w:r>
    </w:p>
    <w:p w14:paraId="3566EF53" w14:textId="77777777" w:rsidR="00B32BAE" w:rsidRPr="00B32BAE" w:rsidRDefault="00B32BAE" w:rsidP="00B32BAE">
      <w:pPr>
        <w:numPr>
          <w:ilvl w:val="0"/>
          <w:numId w:val="2"/>
        </w:numPr>
      </w:pPr>
      <w:proofErr w:type="spellStart"/>
      <w:r w:rsidRPr="00B32BAE">
        <w:t>Adaptability</w:t>
      </w:r>
      <w:proofErr w:type="spellEnd"/>
      <w:r w:rsidRPr="00B32BAE">
        <w:t xml:space="preserve"> and </w:t>
      </w:r>
      <w:proofErr w:type="spellStart"/>
      <w:r w:rsidRPr="00B32BAE">
        <w:t>agility</w:t>
      </w:r>
      <w:proofErr w:type="spellEnd"/>
      <w:r w:rsidRPr="00B32BAE">
        <w:t xml:space="preserve"> to change</w:t>
      </w:r>
    </w:p>
    <w:p w14:paraId="48F81C77" w14:textId="77777777" w:rsidR="00B32BAE" w:rsidRPr="00B32BAE" w:rsidRDefault="00B32BAE" w:rsidP="00B32BAE">
      <w:pPr>
        <w:numPr>
          <w:ilvl w:val="0"/>
          <w:numId w:val="2"/>
        </w:numPr>
        <w:rPr>
          <w:lang w:val="en-US"/>
        </w:rPr>
      </w:pPr>
      <w:r w:rsidRPr="00B32BAE">
        <w:rPr>
          <w:lang w:val="en-US"/>
        </w:rPr>
        <w:t>Commitment to providing excellent quality work and building client relationships</w:t>
      </w:r>
    </w:p>
    <w:p w14:paraId="7168EED9" w14:textId="77777777" w:rsidR="00B32BAE" w:rsidRPr="00B32BAE" w:rsidRDefault="00B32BAE" w:rsidP="00B32BAE">
      <w:pPr>
        <w:numPr>
          <w:ilvl w:val="0"/>
          <w:numId w:val="2"/>
        </w:numPr>
        <w:rPr>
          <w:lang w:val="en-US"/>
        </w:rPr>
      </w:pPr>
      <w:r w:rsidRPr="00B32BAE">
        <w:rPr>
          <w:lang w:val="en-US"/>
        </w:rPr>
        <w:t>Excellent computer skills, proficient user of MS Office</w:t>
      </w:r>
    </w:p>
    <w:p w14:paraId="619FF111" w14:textId="77777777" w:rsidR="00B32BAE" w:rsidRPr="00B32BAE" w:rsidRDefault="00B32BAE" w:rsidP="00B32BAE">
      <w:pPr>
        <w:numPr>
          <w:ilvl w:val="0"/>
          <w:numId w:val="2"/>
        </w:numPr>
      </w:pPr>
      <w:proofErr w:type="spellStart"/>
      <w:r w:rsidRPr="00B32BAE">
        <w:t>Continuous</w:t>
      </w:r>
      <w:proofErr w:type="spellEnd"/>
      <w:r w:rsidRPr="00B32BAE">
        <w:t xml:space="preserve"> learning and </w:t>
      </w:r>
      <w:proofErr w:type="spellStart"/>
      <w:r w:rsidRPr="00B32BAE">
        <w:t>development</w:t>
      </w:r>
      <w:proofErr w:type="spellEnd"/>
      <w:r w:rsidRPr="00B32BAE">
        <w:t xml:space="preserve"> </w:t>
      </w:r>
      <w:proofErr w:type="spellStart"/>
      <w:r w:rsidRPr="00B32BAE">
        <w:t>mindset</w:t>
      </w:r>
      <w:proofErr w:type="spellEnd"/>
    </w:p>
    <w:p w14:paraId="4FF00B4A" w14:textId="77777777" w:rsidR="00B32BAE" w:rsidRPr="00B32BAE" w:rsidRDefault="00B32BAE" w:rsidP="00B32BAE">
      <w:pPr>
        <w:numPr>
          <w:ilvl w:val="0"/>
          <w:numId w:val="2"/>
        </w:numPr>
        <w:rPr>
          <w:lang w:val="en-US"/>
        </w:rPr>
      </w:pPr>
      <w:r w:rsidRPr="00B32BAE">
        <w:rPr>
          <w:lang w:val="en-US"/>
        </w:rPr>
        <w:t>Fluency in both Greek and English</w:t>
      </w:r>
    </w:p>
    <w:p w14:paraId="46EE0839" w14:textId="77777777" w:rsidR="00B32BAE" w:rsidRPr="00B32BAE" w:rsidRDefault="00B32BAE" w:rsidP="00B32BAE">
      <w:pPr>
        <w:numPr>
          <w:ilvl w:val="0"/>
          <w:numId w:val="2"/>
        </w:numPr>
      </w:pPr>
      <w:proofErr w:type="spellStart"/>
      <w:r w:rsidRPr="00B32BAE">
        <w:lastRenderedPageBreak/>
        <w:t>Military</w:t>
      </w:r>
      <w:proofErr w:type="spellEnd"/>
      <w:r w:rsidRPr="00B32BAE">
        <w:t xml:space="preserve"> </w:t>
      </w:r>
      <w:proofErr w:type="spellStart"/>
      <w:r w:rsidRPr="00B32BAE">
        <w:t>Obligations</w:t>
      </w:r>
      <w:proofErr w:type="spellEnd"/>
      <w:r w:rsidRPr="00B32BAE">
        <w:t xml:space="preserve"> </w:t>
      </w:r>
      <w:proofErr w:type="spellStart"/>
      <w:r w:rsidRPr="00B32BAE">
        <w:t>fulfilled</w:t>
      </w:r>
      <w:proofErr w:type="spellEnd"/>
    </w:p>
    <w:p w14:paraId="34BE5397" w14:textId="77777777" w:rsidR="00B32BAE" w:rsidRPr="00B32BAE" w:rsidRDefault="00B32BAE" w:rsidP="00B32BAE">
      <w:r w:rsidRPr="00B32BAE">
        <w:br/>
      </w:r>
      <w:proofErr w:type="spellStart"/>
      <w:r w:rsidRPr="00B32BAE">
        <w:rPr>
          <w:b/>
          <w:bCs/>
        </w:rPr>
        <w:t>What’s</w:t>
      </w:r>
      <w:proofErr w:type="spellEnd"/>
      <w:r w:rsidRPr="00B32BAE">
        <w:rPr>
          <w:b/>
          <w:bCs/>
        </w:rPr>
        <w:t xml:space="preserve"> in </w:t>
      </w:r>
      <w:proofErr w:type="spellStart"/>
      <w:r w:rsidRPr="00B32BAE">
        <w:rPr>
          <w:b/>
          <w:bCs/>
        </w:rPr>
        <w:t>it</w:t>
      </w:r>
      <w:proofErr w:type="spellEnd"/>
      <w:r w:rsidRPr="00B32BAE">
        <w:rPr>
          <w:b/>
          <w:bCs/>
        </w:rPr>
        <w:t xml:space="preserve"> for </w:t>
      </w:r>
      <w:proofErr w:type="spellStart"/>
      <w:r w:rsidRPr="00B32BAE">
        <w:rPr>
          <w:b/>
          <w:bCs/>
        </w:rPr>
        <w:t>you</w:t>
      </w:r>
      <w:proofErr w:type="spellEnd"/>
      <w:r w:rsidRPr="00B32BAE">
        <w:t> </w:t>
      </w:r>
    </w:p>
    <w:p w14:paraId="04999C61" w14:textId="77777777" w:rsidR="00B32BAE" w:rsidRPr="00B32BAE" w:rsidRDefault="00B32BAE" w:rsidP="00B32BAE">
      <w:pPr>
        <w:rPr>
          <w:lang w:val="en-US"/>
        </w:rPr>
      </w:pPr>
      <w:r w:rsidRPr="00B32BAE">
        <w:rPr>
          <w:lang w:val="en-US"/>
        </w:rPr>
        <w:t>At PwC is all about people, encouraging high performance and quality work.</w:t>
      </w:r>
    </w:p>
    <w:p w14:paraId="1410E485" w14:textId="77777777" w:rsidR="00B32BAE" w:rsidRPr="00B32BAE" w:rsidRDefault="00B32BAE" w:rsidP="00B32BAE">
      <w:pPr>
        <w:rPr>
          <w:lang w:val="en-US"/>
        </w:rPr>
      </w:pPr>
      <w:r w:rsidRPr="00B32BAE">
        <w:rPr>
          <w:lang w:val="en-US"/>
        </w:rPr>
        <w:t>Being part of our team includes:</w:t>
      </w:r>
    </w:p>
    <w:p w14:paraId="671B8D64"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Hybrid working model</w:t>
      </w:r>
    </w:p>
    <w:p w14:paraId="270C35AF"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Competitive total compensation package</w:t>
      </w:r>
    </w:p>
    <w:p w14:paraId="1A7433D2"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Health and life insurance </w:t>
      </w:r>
    </w:p>
    <w:p w14:paraId="76F4D06F" w14:textId="77777777" w:rsidR="00B32BAE" w:rsidRPr="00B32BAE" w:rsidRDefault="00B32BAE" w:rsidP="00B32BAE">
      <w:pPr>
        <w:rPr>
          <w:lang w:val="en-US"/>
        </w:rPr>
      </w:pPr>
      <w:r w:rsidRPr="00B32BAE">
        <w:rPr>
          <w:rFonts w:ascii="Segoe UI Emoji" w:hAnsi="Segoe UI Emoji" w:cs="Segoe UI Emoji"/>
        </w:rPr>
        <w:t>🤵</w:t>
      </w:r>
      <w:r w:rsidRPr="00B32BAE">
        <w:rPr>
          <w:lang w:val="en-US"/>
        </w:rPr>
        <w:t>  Dress for the day - wear what makes you feel comfortable and dress for your day</w:t>
      </w:r>
    </w:p>
    <w:p w14:paraId="28ED27AA"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Company mobile phone and laptop </w:t>
      </w:r>
    </w:p>
    <w:p w14:paraId="2D17699E"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Extra days of annual leave</w:t>
      </w:r>
    </w:p>
    <w:p w14:paraId="763BA976"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Wellness Initiatives like gym sessions &amp; nutritionist</w:t>
      </w:r>
    </w:p>
    <w:p w14:paraId="69E1169D" w14:textId="77777777" w:rsidR="00B32BAE" w:rsidRPr="00B32BAE" w:rsidRDefault="00B32BAE" w:rsidP="00B32BAE">
      <w:pPr>
        <w:rPr>
          <w:lang w:val="en-US"/>
        </w:rPr>
      </w:pPr>
      <w:r w:rsidRPr="00B32BAE">
        <w:rPr>
          <w:rFonts w:ascii="Segoe UI Emoji" w:hAnsi="Segoe UI Emoji" w:cs="Segoe UI Emoji"/>
        </w:rPr>
        <w:t>🏃🏽</w:t>
      </w:r>
      <w:r w:rsidRPr="00B32BAE">
        <w:rPr>
          <w:lang w:val="en-US"/>
        </w:rPr>
        <w:t>‍</w:t>
      </w:r>
      <w:r w:rsidRPr="00B32BAE">
        <w:rPr>
          <w:rFonts w:ascii="Segoe UI Emoji" w:hAnsi="Segoe UI Emoji" w:cs="Segoe UI Emoji"/>
          <w:lang w:val="en-US"/>
        </w:rPr>
        <w:t>♂</w:t>
      </w:r>
      <w:r w:rsidRPr="00B32BAE">
        <w:rPr>
          <w:rFonts w:ascii="Segoe UI Emoji" w:hAnsi="Segoe UI Emoji" w:cs="Segoe UI Emoji"/>
        </w:rPr>
        <w:t>️</w:t>
      </w:r>
      <w:r w:rsidRPr="00B32BAE">
        <w:rPr>
          <w:lang w:val="en-US"/>
        </w:rPr>
        <w:t xml:space="preserve"> Actions Teams eligible to participate (e.g. Running, Trekking) </w:t>
      </w:r>
    </w:p>
    <w:p w14:paraId="7B2D83E3"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Career development opportunities &amp; continuous training whilst learning from a wide range of top professionals and through tailor made training </w:t>
      </w:r>
      <w:proofErr w:type="spellStart"/>
      <w:r w:rsidRPr="00B32BAE">
        <w:rPr>
          <w:lang w:val="en-US"/>
        </w:rPr>
        <w:t>programmes</w:t>
      </w:r>
      <w:proofErr w:type="spellEnd"/>
    </w:p>
    <w:p w14:paraId="1C29892A" w14:textId="77777777" w:rsidR="00B32BAE" w:rsidRPr="00B32BAE" w:rsidRDefault="00B32BAE" w:rsidP="00B32BAE">
      <w:pPr>
        <w:rPr>
          <w:lang w:val="en-US"/>
        </w:rPr>
      </w:pPr>
      <w:r w:rsidRPr="00B32BAE">
        <w:rPr>
          <w:rFonts w:ascii="Segoe UI Emoji" w:hAnsi="Segoe UI Emoji" w:cs="Segoe UI Emoji"/>
        </w:rPr>
        <w:t>🌎</w:t>
      </w:r>
      <w:r w:rsidRPr="00B32BAE">
        <w:rPr>
          <w:lang w:val="en-US"/>
        </w:rPr>
        <w:t xml:space="preserve"> Global mobility opportunities</w:t>
      </w:r>
    </w:p>
    <w:p w14:paraId="007FC0BE" w14:textId="77777777" w:rsidR="00B32BAE" w:rsidRPr="00B32BAE" w:rsidRDefault="00B32BAE" w:rsidP="00B32BAE">
      <w:pPr>
        <w:rPr>
          <w:lang w:val="en-US"/>
        </w:rPr>
      </w:pPr>
      <w:r w:rsidRPr="00B32BAE">
        <w:rPr>
          <w:lang w:val="en-US"/>
        </w:rPr>
        <w:t xml:space="preserve">Please note that all </w:t>
      </w:r>
      <w:proofErr w:type="spellStart"/>
      <w:r w:rsidRPr="00B32BAE">
        <w:rPr>
          <w:lang w:val="en-US"/>
        </w:rPr>
        <w:t>well being</w:t>
      </w:r>
      <w:proofErr w:type="spellEnd"/>
      <w:r w:rsidRPr="00B32BAE">
        <w:rPr>
          <w:lang w:val="en-US"/>
        </w:rPr>
        <w:t xml:space="preserve"> benefits mentioned above are subject to annual review.</w:t>
      </w:r>
      <w:r w:rsidRPr="00B32BAE">
        <w:rPr>
          <w:lang w:val="en-US"/>
        </w:rPr>
        <w:br/>
        <w:t> </w:t>
      </w:r>
    </w:p>
    <w:p w14:paraId="4011DA24" w14:textId="77777777" w:rsidR="00B32BAE" w:rsidRPr="00B32BAE" w:rsidRDefault="00B32BAE" w:rsidP="00B32BAE">
      <w:pPr>
        <w:rPr>
          <w:lang w:val="en-US"/>
        </w:rPr>
      </w:pPr>
      <w:r w:rsidRPr="00B32BAE">
        <w:rPr>
          <w:lang w:val="en-US"/>
        </w:rPr>
        <w:t>If you're looking for a team that values your work and solves meaningful problems, apply now!</w:t>
      </w:r>
    </w:p>
    <w:p w14:paraId="07EA7BDD" w14:textId="77777777" w:rsidR="00B32BAE" w:rsidRPr="00B32BAE" w:rsidRDefault="00B32BAE" w:rsidP="00B32BAE">
      <w:pPr>
        <w:rPr>
          <w:lang w:val="en-US"/>
        </w:rPr>
      </w:pPr>
      <w:r w:rsidRPr="00B32BAE">
        <w:rPr>
          <w:lang w:val="en-US"/>
        </w:rPr>
        <w:t>We believe the best work is human-led and tech-powered. If you’re keen to apply and need reasonable adjustments or would like to note which pronouns you use at any point in the application or interview process, please let us know.</w:t>
      </w:r>
    </w:p>
    <w:p w14:paraId="499E71A0" w14:textId="77777777" w:rsidR="00B32BAE" w:rsidRPr="00B32BAE" w:rsidRDefault="00B32BAE" w:rsidP="00B32BAE">
      <w:pPr>
        <w:rPr>
          <w:lang w:val="en-US"/>
        </w:rPr>
      </w:pPr>
      <w:r w:rsidRPr="00B32BAE">
        <w:rPr>
          <w:b/>
          <w:bCs/>
          <w:lang w:val="en-US"/>
        </w:rPr>
        <w:t>Who we are</w:t>
      </w:r>
    </w:p>
    <w:p w14:paraId="5E79E4A2" w14:textId="77777777" w:rsidR="00B32BAE" w:rsidRPr="00B32BAE" w:rsidRDefault="00B32BAE" w:rsidP="00B32BAE">
      <w:pPr>
        <w:rPr>
          <w:lang w:val="en-US"/>
        </w:rPr>
      </w:pPr>
      <w:r w:rsidRPr="00B32BAE">
        <w:rPr>
          <w:lang w:val="en-US"/>
        </w:rPr>
        <w:t xml:space="preserve">PwC in Greece is the largest professional services firm in the country, with premises in Athens, Thessaloniki, </w:t>
      </w:r>
      <w:proofErr w:type="spellStart"/>
      <w:r w:rsidRPr="00B32BAE">
        <w:rPr>
          <w:lang w:val="en-US"/>
        </w:rPr>
        <w:t>Patras,Ioannina</w:t>
      </w:r>
      <w:proofErr w:type="spellEnd"/>
      <w:r w:rsidRPr="00B32BAE">
        <w:rPr>
          <w:lang w:val="en-US"/>
        </w:rPr>
        <w:t xml:space="preserve"> and Rhodes and more than 2000 employees. More than 328,000 people in 152 countries across our network share their thinking, experience and solutions to develop fresh perspectives and practical advice. PwC Greece exists to provide top-quality industry-focused assurance, tax, consulting, deals and outsourcing services to industry leading clients. </w:t>
      </w:r>
    </w:p>
    <w:p w14:paraId="05450F12" w14:textId="77777777" w:rsidR="00B32BAE" w:rsidRPr="00B32BAE" w:rsidRDefault="00B32BAE" w:rsidP="00B32BAE">
      <w:pPr>
        <w:rPr>
          <w:lang w:val="en-US"/>
        </w:rPr>
      </w:pPr>
      <w:r w:rsidRPr="00B32BAE">
        <w:rPr>
          <w:lang w:val="en-US"/>
        </w:rPr>
        <w:t>Don’t miss the opportunity to develop yourself and grow your career in the global leading professional services firm in Greece.</w:t>
      </w:r>
    </w:p>
    <w:p w14:paraId="455FCE73" w14:textId="77777777" w:rsidR="00B32BAE" w:rsidRPr="00B32BAE" w:rsidRDefault="00B32BAE" w:rsidP="00B32BAE">
      <w:pPr>
        <w:rPr>
          <w:b/>
          <w:bCs/>
          <w:lang w:val="en-US"/>
        </w:rPr>
      </w:pPr>
      <w:r w:rsidRPr="00B32BAE">
        <w:rPr>
          <w:b/>
          <w:bCs/>
          <w:lang w:val="en-US"/>
        </w:rPr>
        <w:t>All applicants will be acknowledged and treated in the strictest confidence.</w:t>
      </w:r>
    </w:p>
    <w:p w14:paraId="6D0EB97B" w14:textId="7B0996B4" w:rsidR="00827D97" w:rsidRPr="00B32BAE" w:rsidRDefault="00B32BAE">
      <w:pPr>
        <w:rPr>
          <w:b/>
          <w:bCs/>
          <w:lang w:val="en-US"/>
        </w:rPr>
      </w:pPr>
      <w:r w:rsidRPr="00B32BAE">
        <w:rPr>
          <w:b/>
          <w:bCs/>
          <w:lang w:val="en-US"/>
        </w:rPr>
        <w:t xml:space="preserve">Apply here: </w:t>
      </w:r>
      <w:hyperlink r:id="rId5" w:history="1">
        <w:r w:rsidRPr="00B32BAE">
          <w:rPr>
            <w:rStyle w:val="Hyperlink"/>
            <w:lang w:val="en-US"/>
          </w:rPr>
          <w:t>https://pwc.to/3AYCAGr</w:t>
        </w:r>
      </w:hyperlink>
      <w:r w:rsidRPr="00B32BAE">
        <w:rPr>
          <w:lang w:val="en-US"/>
        </w:rPr>
        <w:t xml:space="preserve"> </w:t>
      </w:r>
    </w:p>
    <w:sectPr w:rsidR="00827D97" w:rsidRPr="00B32B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1306C"/>
    <w:multiLevelType w:val="multilevel"/>
    <w:tmpl w:val="BA8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55C26"/>
    <w:multiLevelType w:val="multilevel"/>
    <w:tmpl w:val="D40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972160">
    <w:abstractNumId w:val="0"/>
  </w:num>
  <w:num w:numId="2" w16cid:durableId="74299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51"/>
    <w:rsid w:val="0042523E"/>
    <w:rsid w:val="007D461B"/>
    <w:rsid w:val="00827D97"/>
    <w:rsid w:val="00842B75"/>
    <w:rsid w:val="00B32BAE"/>
    <w:rsid w:val="00ED22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403C"/>
  <w15:chartTrackingRefBased/>
  <w15:docId w15:val="{D9011CCB-5885-44F4-9E27-465C898C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251"/>
    <w:rPr>
      <w:rFonts w:eastAsiaTheme="majorEastAsia" w:cstheme="majorBidi"/>
      <w:color w:val="272727" w:themeColor="text1" w:themeTint="D8"/>
    </w:rPr>
  </w:style>
  <w:style w:type="paragraph" w:styleId="Title">
    <w:name w:val="Title"/>
    <w:basedOn w:val="Normal"/>
    <w:next w:val="Normal"/>
    <w:link w:val="TitleChar"/>
    <w:uiPriority w:val="10"/>
    <w:qFormat/>
    <w:rsid w:val="00ED2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251"/>
    <w:pPr>
      <w:spacing w:before="160"/>
      <w:jc w:val="center"/>
    </w:pPr>
    <w:rPr>
      <w:i/>
      <w:iCs/>
      <w:color w:val="404040" w:themeColor="text1" w:themeTint="BF"/>
    </w:rPr>
  </w:style>
  <w:style w:type="character" w:customStyle="1" w:styleId="QuoteChar">
    <w:name w:val="Quote Char"/>
    <w:basedOn w:val="DefaultParagraphFont"/>
    <w:link w:val="Quote"/>
    <w:uiPriority w:val="29"/>
    <w:rsid w:val="00ED2251"/>
    <w:rPr>
      <w:i/>
      <w:iCs/>
      <w:color w:val="404040" w:themeColor="text1" w:themeTint="BF"/>
    </w:rPr>
  </w:style>
  <w:style w:type="paragraph" w:styleId="ListParagraph">
    <w:name w:val="List Paragraph"/>
    <w:basedOn w:val="Normal"/>
    <w:uiPriority w:val="34"/>
    <w:qFormat/>
    <w:rsid w:val="00ED2251"/>
    <w:pPr>
      <w:ind w:left="720"/>
      <w:contextualSpacing/>
    </w:pPr>
  </w:style>
  <w:style w:type="character" w:styleId="IntenseEmphasis">
    <w:name w:val="Intense Emphasis"/>
    <w:basedOn w:val="DefaultParagraphFont"/>
    <w:uiPriority w:val="21"/>
    <w:qFormat/>
    <w:rsid w:val="00ED2251"/>
    <w:rPr>
      <w:i/>
      <w:iCs/>
      <w:color w:val="0F4761" w:themeColor="accent1" w:themeShade="BF"/>
    </w:rPr>
  </w:style>
  <w:style w:type="paragraph" w:styleId="IntenseQuote">
    <w:name w:val="Intense Quote"/>
    <w:basedOn w:val="Normal"/>
    <w:next w:val="Normal"/>
    <w:link w:val="IntenseQuoteChar"/>
    <w:uiPriority w:val="30"/>
    <w:qFormat/>
    <w:rsid w:val="00ED2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251"/>
    <w:rPr>
      <w:i/>
      <w:iCs/>
      <w:color w:val="0F4761" w:themeColor="accent1" w:themeShade="BF"/>
    </w:rPr>
  </w:style>
  <w:style w:type="character" w:styleId="IntenseReference">
    <w:name w:val="Intense Reference"/>
    <w:basedOn w:val="DefaultParagraphFont"/>
    <w:uiPriority w:val="32"/>
    <w:qFormat/>
    <w:rsid w:val="00ED2251"/>
    <w:rPr>
      <w:b/>
      <w:bCs/>
      <w:smallCaps/>
      <w:color w:val="0F4761" w:themeColor="accent1" w:themeShade="BF"/>
      <w:spacing w:val="5"/>
    </w:rPr>
  </w:style>
  <w:style w:type="character" w:styleId="Hyperlink">
    <w:name w:val="Hyperlink"/>
    <w:basedOn w:val="DefaultParagraphFont"/>
    <w:uiPriority w:val="99"/>
    <w:unhideWhenUsed/>
    <w:rsid w:val="00B32BAE"/>
    <w:rPr>
      <w:color w:val="467886" w:themeColor="hyperlink"/>
      <w:u w:val="single"/>
    </w:rPr>
  </w:style>
  <w:style w:type="character" w:styleId="UnresolvedMention">
    <w:name w:val="Unresolved Mention"/>
    <w:basedOn w:val="DefaultParagraphFont"/>
    <w:uiPriority w:val="99"/>
    <w:semiHidden/>
    <w:unhideWhenUsed/>
    <w:rsid w:val="00B3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7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c.to/3AYC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3363</Characters>
  <Application>Microsoft Office Word</Application>
  <DocSecurity>0</DocSecurity>
  <Lines>28</Lines>
  <Paragraphs>7</Paragraphs>
  <ScaleCrop>false</ScaleCrop>
  <Company>PricewaterhouseCoopers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Moschidou (GR)</dc:creator>
  <cp:keywords/>
  <dc:description/>
  <cp:lastModifiedBy>Vicky Moschidou (GR)</cp:lastModifiedBy>
  <cp:revision>2</cp:revision>
  <dcterms:created xsi:type="dcterms:W3CDTF">2024-09-11T08:37:00Z</dcterms:created>
  <dcterms:modified xsi:type="dcterms:W3CDTF">2024-09-11T08:38:00Z</dcterms:modified>
</cp:coreProperties>
</file>