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4CDCD" w14:textId="77777777" w:rsidR="00570881" w:rsidRDefault="00570881" w:rsidP="00570881">
      <w:pPr>
        <w:jc w:val="both"/>
      </w:pPr>
    </w:p>
    <w:p w14:paraId="3B2A58BD" w14:textId="3401167E" w:rsidR="00570881" w:rsidRDefault="00570881" w:rsidP="00724A25">
      <w:pPr>
        <w:jc w:val="center"/>
        <w:rPr>
          <w:b/>
          <w:bCs/>
          <w:sz w:val="28"/>
          <w:szCs w:val="28"/>
        </w:rPr>
      </w:pPr>
      <w:r w:rsidRPr="00724A25">
        <w:rPr>
          <w:b/>
          <w:bCs/>
          <w:sz w:val="28"/>
          <w:szCs w:val="28"/>
        </w:rPr>
        <w:t xml:space="preserve">Ετήσιο Συνέδριο </w:t>
      </w:r>
      <w:r w:rsidRPr="00724A25">
        <w:rPr>
          <w:b/>
          <w:bCs/>
          <w:sz w:val="28"/>
          <w:szCs w:val="28"/>
          <w:lang w:val="en-US"/>
        </w:rPr>
        <w:t>IPMA</w:t>
      </w:r>
      <w:r w:rsidRPr="00724A25">
        <w:rPr>
          <w:b/>
          <w:bCs/>
          <w:sz w:val="28"/>
          <w:szCs w:val="28"/>
        </w:rPr>
        <w:t xml:space="preserve"> </w:t>
      </w:r>
      <w:r w:rsidRPr="00724A25">
        <w:rPr>
          <w:b/>
          <w:bCs/>
          <w:sz w:val="28"/>
          <w:szCs w:val="28"/>
          <w:lang w:val="en-US"/>
        </w:rPr>
        <w:t>Greece</w:t>
      </w:r>
      <w:r w:rsidR="00724A25">
        <w:rPr>
          <w:b/>
          <w:bCs/>
          <w:sz w:val="28"/>
          <w:szCs w:val="28"/>
        </w:rPr>
        <w:t xml:space="preserve"> 2024</w:t>
      </w:r>
    </w:p>
    <w:p w14:paraId="35E1E097" w14:textId="1BBA6FD5" w:rsidR="00724A25" w:rsidRPr="00724A25" w:rsidRDefault="00724A25" w:rsidP="00724A25">
      <w:pPr>
        <w:jc w:val="right"/>
        <w:rPr>
          <w:sz w:val="24"/>
          <w:szCs w:val="24"/>
        </w:rPr>
      </w:pPr>
      <w:r w:rsidRPr="00724A25">
        <w:rPr>
          <w:sz w:val="24"/>
          <w:szCs w:val="24"/>
        </w:rPr>
        <w:t xml:space="preserve">Αθήνα, </w:t>
      </w:r>
      <w:r w:rsidR="004C154C">
        <w:rPr>
          <w:sz w:val="24"/>
          <w:szCs w:val="24"/>
        </w:rPr>
        <w:t>1</w:t>
      </w:r>
      <w:r w:rsidR="00F06BD1" w:rsidRPr="00F06BD1">
        <w:rPr>
          <w:sz w:val="24"/>
          <w:szCs w:val="24"/>
        </w:rPr>
        <w:t>6</w:t>
      </w:r>
      <w:r w:rsidRPr="00724A25">
        <w:rPr>
          <w:sz w:val="24"/>
          <w:szCs w:val="24"/>
        </w:rPr>
        <w:t xml:space="preserve"> Οκτωβρίου 2024</w:t>
      </w:r>
    </w:p>
    <w:p w14:paraId="254D91BF" w14:textId="5B6EF044" w:rsidR="00570881" w:rsidRPr="00570881" w:rsidRDefault="00570881" w:rsidP="00570881">
      <w:pPr>
        <w:jc w:val="both"/>
        <w:rPr>
          <w:sz w:val="24"/>
          <w:szCs w:val="24"/>
        </w:rPr>
      </w:pPr>
      <w:r w:rsidRPr="00570881">
        <w:rPr>
          <w:sz w:val="24"/>
          <w:szCs w:val="24"/>
        </w:rPr>
        <w:t xml:space="preserve">Με χαρά σας ανακοινώνουμε πως την </w:t>
      </w:r>
      <w:r w:rsidRPr="00570881">
        <w:rPr>
          <w:b/>
          <w:bCs/>
          <w:sz w:val="24"/>
          <w:szCs w:val="24"/>
        </w:rPr>
        <w:t>Πέμπτη 5 Δεκεμβρίου 2024</w:t>
      </w:r>
      <w:r w:rsidRPr="00570881">
        <w:rPr>
          <w:sz w:val="24"/>
          <w:szCs w:val="24"/>
        </w:rPr>
        <w:t xml:space="preserve"> και ώρα </w:t>
      </w:r>
      <w:r w:rsidRPr="00570881">
        <w:rPr>
          <w:b/>
          <w:bCs/>
          <w:sz w:val="24"/>
          <w:szCs w:val="24"/>
        </w:rPr>
        <w:t>18:00 – 21:30</w:t>
      </w:r>
      <w:r w:rsidRPr="00570881">
        <w:rPr>
          <w:sz w:val="24"/>
          <w:szCs w:val="24"/>
        </w:rPr>
        <w:t xml:space="preserve"> θα πραγματοποιηθεί το </w:t>
      </w:r>
      <w:r w:rsidRPr="00570881">
        <w:rPr>
          <w:sz w:val="24"/>
          <w:szCs w:val="24"/>
          <w:u w:val="single"/>
        </w:rPr>
        <w:t xml:space="preserve">ετήσιο συνέδριο του </w:t>
      </w:r>
      <w:r w:rsidRPr="00570881">
        <w:rPr>
          <w:sz w:val="24"/>
          <w:szCs w:val="24"/>
          <w:u w:val="single"/>
          <w:lang w:val="en-US"/>
        </w:rPr>
        <w:t>IPMA</w:t>
      </w:r>
      <w:r w:rsidRPr="00570881">
        <w:rPr>
          <w:sz w:val="24"/>
          <w:szCs w:val="24"/>
          <w:u w:val="single"/>
        </w:rPr>
        <w:t xml:space="preserve"> </w:t>
      </w:r>
      <w:r w:rsidRPr="00570881">
        <w:rPr>
          <w:sz w:val="24"/>
          <w:szCs w:val="24"/>
          <w:u w:val="single"/>
          <w:lang w:val="en-US"/>
        </w:rPr>
        <w:t>Greece</w:t>
      </w:r>
      <w:r w:rsidRPr="00570881">
        <w:rPr>
          <w:sz w:val="24"/>
          <w:szCs w:val="24"/>
        </w:rPr>
        <w:t xml:space="preserve"> με τίτλο </w:t>
      </w:r>
      <w:r w:rsidRPr="00570881">
        <w:rPr>
          <w:b/>
          <w:bCs/>
          <w:sz w:val="24"/>
          <w:szCs w:val="24"/>
        </w:rPr>
        <w:t>«P</w:t>
      </w:r>
      <w:proofErr w:type="spellStart"/>
      <w:r w:rsidR="00B13A65">
        <w:rPr>
          <w:b/>
          <w:bCs/>
          <w:sz w:val="24"/>
          <w:szCs w:val="24"/>
          <w:lang w:val="en-US"/>
        </w:rPr>
        <w:t>roject</w:t>
      </w:r>
      <w:proofErr w:type="spellEnd"/>
      <w:r w:rsidR="00B13A65" w:rsidRPr="00B13A65">
        <w:rPr>
          <w:b/>
          <w:bCs/>
          <w:sz w:val="24"/>
          <w:szCs w:val="24"/>
        </w:rPr>
        <w:t xml:space="preserve"> </w:t>
      </w:r>
      <w:r w:rsidR="00B13A65">
        <w:rPr>
          <w:b/>
          <w:bCs/>
          <w:sz w:val="24"/>
          <w:szCs w:val="24"/>
          <w:lang w:val="en-US"/>
        </w:rPr>
        <w:t>Management</w:t>
      </w:r>
      <w:r w:rsidRPr="00570881">
        <w:rPr>
          <w:b/>
          <w:bCs/>
          <w:sz w:val="24"/>
          <w:szCs w:val="24"/>
        </w:rPr>
        <w:t xml:space="preserve"> in a </w:t>
      </w:r>
      <w:proofErr w:type="spellStart"/>
      <w:r w:rsidRPr="00570881">
        <w:rPr>
          <w:b/>
          <w:bCs/>
          <w:sz w:val="24"/>
          <w:szCs w:val="24"/>
        </w:rPr>
        <w:t>Changing</w:t>
      </w:r>
      <w:proofErr w:type="spellEnd"/>
      <w:r w:rsidRPr="00570881">
        <w:rPr>
          <w:b/>
          <w:bCs/>
          <w:sz w:val="24"/>
          <w:szCs w:val="24"/>
        </w:rPr>
        <w:t xml:space="preserve"> World: </w:t>
      </w:r>
      <w:proofErr w:type="spellStart"/>
      <w:r w:rsidRPr="00570881">
        <w:rPr>
          <w:b/>
          <w:bCs/>
          <w:sz w:val="24"/>
          <w:szCs w:val="24"/>
        </w:rPr>
        <w:t>Strategy</w:t>
      </w:r>
      <w:proofErr w:type="spellEnd"/>
      <w:r w:rsidRPr="00570881">
        <w:rPr>
          <w:b/>
          <w:bCs/>
          <w:sz w:val="24"/>
          <w:szCs w:val="24"/>
        </w:rPr>
        <w:t xml:space="preserve">, ESG &amp; </w:t>
      </w:r>
      <w:proofErr w:type="spellStart"/>
      <w:r w:rsidRPr="00570881">
        <w:rPr>
          <w:b/>
          <w:bCs/>
          <w:sz w:val="24"/>
          <w:szCs w:val="24"/>
        </w:rPr>
        <w:t>Other</w:t>
      </w:r>
      <w:proofErr w:type="spellEnd"/>
      <w:r w:rsidRPr="00570881">
        <w:rPr>
          <w:b/>
          <w:bCs/>
          <w:sz w:val="24"/>
          <w:szCs w:val="24"/>
        </w:rPr>
        <w:t xml:space="preserve"> </w:t>
      </w:r>
      <w:proofErr w:type="spellStart"/>
      <w:r w:rsidRPr="00570881">
        <w:rPr>
          <w:b/>
          <w:bCs/>
          <w:sz w:val="24"/>
          <w:szCs w:val="24"/>
        </w:rPr>
        <w:t>Trends</w:t>
      </w:r>
      <w:proofErr w:type="spellEnd"/>
      <w:r w:rsidRPr="00570881">
        <w:rPr>
          <w:b/>
          <w:bCs/>
          <w:sz w:val="24"/>
          <w:szCs w:val="24"/>
        </w:rPr>
        <w:t>»</w:t>
      </w:r>
      <w:r>
        <w:rPr>
          <w:b/>
          <w:bCs/>
          <w:sz w:val="24"/>
          <w:szCs w:val="24"/>
        </w:rPr>
        <w:t xml:space="preserve"> </w:t>
      </w:r>
      <w:r>
        <w:rPr>
          <w:sz w:val="24"/>
          <w:szCs w:val="24"/>
        </w:rPr>
        <w:t xml:space="preserve">στο </w:t>
      </w:r>
      <w:r w:rsidRPr="00570881">
        <w:rPr>
          <w:sz w:val="24"/>
          <w:szCs w:val="24"/>
          <w:u w:val="single"/>
        </w:rPr>
        <w:t>ξενοδοχείο Στράτος Βασιλικός</w:t>
      </w:r>
      <w:r w:rsidR="003D4641">
        <w:rPr>
          <w:sz w:val="24"/>
          <w:szCs w:val="24"/>
          <w:u w:val="single"/>
        </w:rPr>
        <w:t xml:space="preserve">, </w:t>
      </w:r>
      <w:r w:rsidR="003C5D1C" w:rsidRPr="003C5D1C">
        <w:rPr>
          <w:sz w:val="24"/>
          <w:szCs w:val="24"/>
          <w:u w:val="single"/>
        </w:rPr>
        <w:t>Μιχαλακοπούλου 114, Αθήνα 115 27 (αίθουσα Ολυμπία)</w:t>
      </w:r>
      <w:r w:rsidRPr="00570881">
        <w:rPr>
          <w:sz w:val="24"/>
          <w:szCs w:val="24"/>
        </w:rPr>
        <w:t>.</w:t>
      </w:r>
      <w:r>
        <w:rPr>
          <w:sz w:val="24"/>
          <w:szCs w:val="24"/>
        </w:rPr>
        <w:t xml:space="preserve"> </w:t>
      </w:r>
      <w:r w:rsidRPr="00570881">
        <w:rPr>
          <w:sz w:val="24"/>
          <w:szCs w:val="24"/>
        </w:rPr>
        <w:t>Σε έναν κόσμο που αλλάζει ραγδαία, η στρατηγική, η βιώσιμη ανάπτυξη</w:t>
      </w:r>
      <w:r w:rsidR="003D4641">
        <w:rPr>
          <w:sz w:val="24"/>
          <w:szCs w:val="24"/>
        </w:rPr>
        <w:t>, καθώς</w:t>
      </w:r>
      <w:r w:rsidRPr="00570881">
        <w:rPr>
          <w:sz w:val="24"/>
          <w:szCs w:val="24"/>
        </w:rPr>
        <w:t xml:space="preserve"> και άλλες σημαντικές τάσεις βρίσκονται στο επίκεντρο της προσαρμογής και της επιτυχίας.</w:t>
      </w:r>
    </w:p>
    <w:p w14:paraId="295B6031" w14:textId="1C35E71B" w:rsidR="0053329D" w:rsidRPr="00280EC4" w:rsidRDefault="00570881" w:rsidP="00570881">
      <w:pPr>
        <w:jc w:val="both"/>
        <w:rPr>
          <w:sz w:val="24"/>
          <w:szCs w:val="24"/>
        </w:rPr>
      </w:pPr>
      <w:r w:rsidRPr="00570881">
        <w:rPr>
          <w:sz w:val="24"/>
          <w:szCs w:val="24"/>
        </w:rPr>
        <w:t>Σας προσκαλούμε</w:t>
      </w:r>
      <w:r>
        <w:rPr>
          <w:sz w:val="24"/>
          <w:szCs w:val="24"/>
        </w:rPr>
        <w:t>, λοιπόν,</w:t>
      </w:r>
      <w:r w:rsidRPr="00570881">
        <w:rPr>
          <w:sz w:val="24"/>
          <w:szCs w:val="24"/>
        </w:rPr>
        <w:t xml:space="preserve"> να συμμετάσχετε σε μια</w:t>
      </w:r>
      <w:r>
        <w:rPr>
          <w:sz w:val="24"/>
          <w:szCs w:val="24"/>
        </w:rPr>
        <w:t xml:space="preserve"> εκδήλωση </w:t>
      </w:r>
      <w:r w:rsidRPr="00570881">
        <w:rPr>
          <w:sz w:val="24"/>
          <w:szCs w:val="24"/>
        </w:rPr>
        <w:t>γεμάτη με δυναμικές παρουσιάσεις, πάνελ συζητήσεων και ευκαιρίες δικτύωσης με επαγγελματίες από διάφορους τομείς. Εξειδικευμένοι ομιλητές από τον χώρο του project management, των επιχειρήσεων και της βιωσιμότητας θα μοιραστούν τις εμπειρίες και τις γνώσεις τους, ανοίγοντας νέες προοπτικές για τις προκλήσεις και τις ευκαιρίες που αντιμετωπίζουμε.</w:t>
      </w:r>
    </w:p>
    <w:p w14:paraId="266DAACD" w14:textId="49E87FE3" w:rsidR="00222E22" w:rsidRPr="005E44C6" w:rsidRDefault="00222E22" w:rsidP="00570881">
      <w:pPr>
        <w:jc w:val="both"/>
        <w:rPr>
          <w:sz w:val="24"/>
          <w:szCs w:val="24"/>
        </w:rPr>
      </w:pPr>
      <w:r>
        <w:rPr>
          <w:sz w:val="24"/>
          <w:szCs w:val="24"/>
        </w:rPr>
        <w:t>Επίσης, την ημέρα του συνεδρίου (</w:t>
      </w:r>
      <w:r w:rsidRPr="00B13A65">
        <w:rPr>
          <w:b/>
          <w:bCs/>
          <w:sz w:val="24"/>
          <w:szCs w:val="24"/>
        </w:rPr>
        <w:t>16:00 – 17:30</w:t>
      </w:r>
      <w:r>
        <w:rPr>
          <w:sz w:val="24"/>
          <w:szCs w:val="24"/>
        </w:rPr>
        <w:t xml:space="preserve">) θα πραγματοποιηθούν η </w:t>
      </w:r>
      <w:r w:rsidRPr="00B13A65">
        <w:rPr>
          <w:b/>
          <w:bCs/>
          <w:sz w:val="24"/>
          <w:szCs w:val="24"/>
        </w:rPr>
        <w:t>Γενική Συνέλευση</w:t>
      </w:r>
      <w:r>
        <w:rPr>
          <w:sz w:val="24"/>
          <w:szCs w:val="24"/>
        </w:rPr>
        <w:t xml:space="preserve"> και οι </w:t>
      </w:r>
      <w:r w:rsidR="00047209" w:rsidRPr="00B13A65">
        <w:rPr>
          <w:b/>
          <w:bCs/>
          <w:sz w:val="24"/>
          <w:szCs w:val="24"/>
        </w:rPr>
        <w:t>Εκ</w:t>
      </w:r>
      <w:r w:rsidRPr="00B13A65">
        <w:rPr>
          <w:b/>
          <w:bCs/>
          <w:sz w:val="24"/>
          <w:szCs w:val="24"/>
        </w:rPr>
        <w:t>λογές</w:t>
      </w:r>
      <w:r>
        <w:rPr>
          <w:sz w:val="24"/>
          <w:szCs w:val="24"/>
        </w:rPr>
        <w:t xml:space="preserve"> του </w:t>
      </w:r>
      <w:r w:rsidR="00F140E5">
        <w:rPr>
          <w:sz w:val="24"/>
          <w:szCs w:val="24"/>
        </w:rPr>
        <w:t>ΕΔΔΕ</w:t>
      </w:r>
      <w:r>
        <w:rPr>
          <w:sz w:val="24"/>
          <w:szCs w:val="24"/>
        </w:rPr>
        <w:t xml:space="preserve">, όπου προσκαλούνται τα </w:t>
      </w:r>
      <w:r w:rsidR="00F140E5">
        <w:rPr>
          <w:sz w:val="24"/>
          <w:szCs w:val="24"/>
        </w:rPr>
        <w:t xml:space="preserve">ταμειακώς ενήμερα </w:t>
      </w:r>
      <w:r>
        <w:rPr>
          <w:sz w:val="24"/>
          <w:szCs w:val="24"/>
        </w:rPr>
        <w:t xml:space="preserve">μέλη του </w:t>
      </w:r>
      <w:r w:rsidR="00F140E5">
        <w:rPr>
          <w:sz w:val="24"/>
          <w:szCs w:val="24"/>
        </w:rPr>
        <w:t xml:space="preserve">ΕΔΔΕ. </w:t>
      </w:r>
    </w:p>
    <w:p w14:paraId="16EFD48C" w14:textId="0E2EE4F1" w:rsidR="00570881" w:rsidRPr="00570881" w:rsidRDefault="00570881" w:rsidP="00570881">
      <w:pPr>
        <w:jc w:val="both"/>
        <w:rPr>
          <w:sz w:val="24"/>
          <w:szCs w:val="24"/>
        </w:rPr>
      </w:pPr>
      <w:r w:rsidRPr="00570881">
        <w:rPr>
          <w:sz w:val="24"/>
          <w:szCs w:val="24"/>
        </w:rPr>
        <w:t>Στο προσεχές διάστημα θα ανακοινωθεί το αναλυτικό πρόγραμμα του συνεδρίου.</w:t>
      </w:r>
    </w:p>
    <w:p w14:paraId="4C246CA2" w14:textId="32CD2B9B" w:rsidR="00570881" w:rsidRPr="00570881" w:rsidRDefault="00280EC4" w:rsidP="00570881">
      <w:pPr>
        <w:jc w:val="both"/>
        <w:rPr>
          <w:sz w:val="24"/>
          <w:szCs w:val="24"/>
        </w:rPr>
      </w:pPr>
      <w:r>
        <w:rPr>
          <w:sz w:val="24"/>
          <w:szCs w:val="24"/>
        </w:rPr>
        <w:t>Περισσότερες πληροφορίες και εγγραφές για το Συνέδριο, αλλά και για τη Γενική Συνέλευση &amp; Εκλογές θα βρείτε</w:t>
      </w:r>
      <w:r w:rsidR="00570881" w:rsidRPr="00570881">
        <w:rPr>
          <w:sz w:val="24"/>
          <w:szCs w:val="24"/>
        </w:rPr>
        <w:t xml:space="preserve"> </w:t>
      </w:r>
      <w:r w:rsidR="00F140E5">
        <w:rPr>
          <w:sz w:val="24"/>
          <w:szCs w:val="24"/>
        </w:rPr>
        <w:t>εδώ:</w:t>
      </w:r>
      <w:r w:rsidR="00587F2A">
        <w:rPr>
          <w:sz w:val="24"/>
          <w:szCs w:val="24"/>
        </w:rPr>
        <w:t xml:space="preserve"> </w:t>
      </w:r>
      <w:hyperlink r:id="rId6" w:history="1">
        <w:r w:rsidR="001C3071" w:rsidRPr="00A90CE8">
          <w:rPr>
            <w:rStyle w:val="-"/>
            <w:sz w:val="24"/>
            <w:szCs w:val="24"/>
          </w:rPr>
          <w:t>https://www.ipma-greece.gr/events/etisio-synedrio-ipma-greece-2024-taktiki-g-s-amp-ekloges/</w:t>
        </w:r>
      </w:hyperlink>
      <w:r w:rsidR="001C3071">
        <w:rPr>
          <w:sz w:val="24"/>
          <w:szCs w:val="24"/>
        </w:rPr>
        <w:t xml:space="preserve"> </w:t>
      </w:r>
    </w:p>
    <w:sectPr w:rsidR="00570881" w:rsidRPr="0057088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2824F" w14:textId="77777777" w:rsidR="00A413B1" w:rsidRDefault="00A413B1" w:rsidP="00570881">
      <w:pPr>
        <w:spacing w:after="0" w:line="240" w:lineRule="auto"/>
      </w:pPr>
      <w:r>
        <w:separator/>
      </w:r>
    </w:p>
  </w:endnote>
  <w:endnote w:type="continuationSeparator" w:id="0">
    <w:p w14:paraId="7B4B30EF" w14:textId="77777777" w:rsidR="00A413B1" w:rsidRDefault="00A413B1" w:rsidP="0057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2ADA5" w14:textId="77777777" w:rsidR="00A413B1" w:rsidRDefault="00A413B1" w:rsidP="00570881">
      <w:pPr>
        <w:spacing w:after="0" w:line="240" w:lineRule="auto"/>
      </w:pPr>
      <w:r>
        <w:separator/>
      </w:r>
    </w:p>
  </w:footnote>
  <w:footnote w:type="continuationSeparator" w:id="0">
    <w:p w14:paraId="1D785504" w14:textId="77777777" w:rsidR="00A413B1" w:rsidRDefault="00A413B1" w:rsidP="00570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04BE" w14:textId="414A8914" w:rsidR="00570881" w:rsidRDefault="00570881" w:rsidP="00570881">
    <w:pPr>
      <w:pStyle w:val="aa"/>
      <w:jc w:val="center"/>
    </w:pPr>
    <w:r>
      <w:rPr>
        <w:noProof/>
      </w:rPr>
      <w:drawing>
        <wp:inline distT="0" distB="0" distL="0" distR="0" wp14:anchorId="6379A452" wp14:editId="2B0F6345">
          <wp:extent cx="3154680" cy="904702"/>
          <wp:effectExtent l="0" t="0" r="7620" b="0"/>
          <wp:docPr id="230414458" name="Εικόνα 1"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14458" name="Εικόνα 1"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177458" cy="9112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DA"/>
    <w:rsid w:val="00047209"/>
    <w:rsid w:val="000528E9"/>
    <w:rsid w:val="0006005A"/>
    <w:rsid w:val="001105FE"/>
    <w:rsid w:val="00132222"/>
    <w:rsid w:val="001C3071"/>
    <w:rsid w:val="00222E22"/>
    <w:rsid w:val="00280EC4"/>
    <w:rsid w:val="003330D2"/>
    <w:rsid w:val="003C5D1C"/>
    <w:rsid w:val="003D4641"/>
    <w:rsid w:val="0044124E"/>
    <w:rsid w:val="004C154C"/>
    <w:rsid w:val="004D78E6"/>
    <w:rsid w:val="004E0F6B"/>
    <w:rsid w:val="0053329D"/>
    <w:rsid w:val="00570881"/>
    <w:rsid w:val="00587F2A"/>
    <w:rsid w:val="005E44C6"/>
    <w:rsid w:val="00724A25"/>
    <w:rsid w:val="00857DDA"/>
    <w:rsid w:val="00905E2C"/>
    <w:rsid w:val="00A413B1"/>
    <w:rsid w:val="00A438E6"/>
    <w:rsid w:val="00AB5226"/>
    <w:rsid w:val="00AE569A"/>
    <w:rsid w:val="00B13A65"/>
    <w:rsid w:val="00CE0E9D"/>
    <w:rsid w:val="00D65B9F"/>
    <w:rsid w:val="00DA7EC0"/>
    <w:rsid w:val="00E60584"/>
    <w:rsid w:val="00F06BD1"/>
    <w:rsid w:val="00F140E5"/>
    <w:rsid w:val="00F14BE5"/>
    <w:rsid w:val="00FD2A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C536"/>
  <w15:chartTrackingRefBased/>
  <w15:docId w15:val="{131F9F5B-6DC3-446B-AC65-6538177A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57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57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57DD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57DD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57DD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57D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7D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7D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7D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7DD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57DD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57DD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57DD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57DD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57DD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57DD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57DD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57DDA"/>
    <w:rPr>
      <w:rFonts w:eastAsiaTheme="majorEastAsia" w:cstheme="majorBidi"/>
      <w:color w:val="272727" w:themeColor="text1" w:themeTint="D8"/>
    </w:rPr>
  </w:style>
  <w:style w:type="paragraph" w:styleId="a3">
    <w:name w:val="Title"/>
    <w:basedOn w:val="a"/>
    <w:next w:val="a"/>
    <w:link w:val="Char"/>
    <w:uiPriority w:val="10"/>
    <w:qFormat/>
    <w:rsid w:val="00857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57DD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7DD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57DD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7DDA"/>
    <w:pPr>
      <w:spacing w:before="160"/>
      <w:jc w:val="center"/>
    </w:pPr>
    <w:rPr>
      <w:i/>
      <w:iCs/>
      <w:color w:val="404040" w:themeColor="text1" w:themeTint="BF"/>
    </w:rPr>
  </w:style>
  <w:style w:type="character" w:customStyle="1" w:styleId="Char1">
    <w:name w:val="Απόσπασμα Char"/>
    <w:basedOn w:val="a0"/>
    <w:link w:val="a5"/>
    <w:uiPriority w:val="29"/>
    <w:rsid w:val="00857DDA"/>
    <w:rPr>
      <w:i/>
      <w:iCs/>
      <w:color w:val="404040" w:themeColor="text1" w:themeTint="BF"/>
    </w:rPr>
  </w:style>
  <w:style w:type="paragraph" w:styleId="a6">
    <w:name w:val="List Paragraph"/>
    <w:basedOn w:val="a"/>
    <w:uiPriority w:val="34"/>
    <w:qFormat/>
    <w:rsid w:val="00857DDA"/>
    <w:pPr>
      <w:ind w:left="720"/>
      <w:contextualSpacing/>
    </w:pPr>
  </w:style>
  <w:style w:type="character" w:styleId="a7">
    <w:name w:val="Intense Emphasis"/>
    <w:basedOn w:val="a0"/>
    <w:uiPriority w:val="21"/>
    <w:qFormat/>
    <w:rsid w:val="00857DDA"/>
    <w:rPr>
      <w:i/>
      <w:iCs/>
      <w:color w:val="0F4761" w:themeColor="accent1" w:themeShade="BF"/>
    </w:rPr>
  </w:style>
  <w:style w:type="paragraph" w:styleId="a8">
    <w:name w:val="Intense Quote"/>
    <w:basedOn w:val="a"/>
    <w:next w:val="a"/>
    <w:link w:val="Char2"/>
    <w:uiPriority w:val="30"/>
    <w:qFormat/>
    <w:rsid w:val="00857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57DDA"/>
    <w:rPr>
      <w:i/>
      <w:iCs/>
      <w:color w:val="0F4761" w:themeColor="accent1" w:themeShade="BF"/>
    </w:rPr>
  </w:style>
  <w:style w:type="character" w:styleId="a9">
    <w:name w:val="Intense Reference"/>
    <w:basedOn w:val="a0"/>
    <w:uiPriority w:val="32"/>
    <w:qFormat/>
    <w:rsid w:val="00857DDA"/>
    <w:rPr>
      <w:b/>
      <w:bCs/>
      <w:smallCaps/>
      <w:color w:val="0F4761" w:themeColor="accent1" w:themeShade="BF"/>
      <w:spacing w:val="5"/>
    </w:rPr>
  </w:style>
  <w:style w:type="paragraph" w:styleId="aa">
    <w:name w:val="header"/>
    <w:basedOn w:val="a"/>
    <w:link w:val="Char3"/>
    <w:uiPriority w:val="99"/>
    <w:unhideWhenUsed/>
    <w:rsid w:val="00570881"/>
    <w:pPr>
      <w:tabs>
        <w:tab w:val="center" w:pos="4153"/>
        <w:tab w:val="right" w:pos="8306"/>
      </w:tabs>
      <w:spacing w:after="0" w:line="240" w:lineRule="auto"/>
    </w:pPr>
  </w:style>
  <w:style w:type="character" w:customStyle="1" w:styleId="Char3">
    <w:name w:val="Κεφαλίδα Char"/>
    <w:basedOn w:val="a0"/>
    <w:link w:val="aa"/>
    <w:uiPriority w:val="99"/>
    <w:rsid w:val="00570881"/>
  </w:style>
  <w:style w:type="paragraph" w:styleId="ab">
    <w:name w:val="footer"/>
    <w:basedOn w:val="a"/>
    <w:link w:val="Char4"/>
    <w:uiPriority w:val="99"/>
    <w:unhideWhenUsed/>
    <w:rsid w:val="00570881"/>
    <w:pPr>
      <w:tabs>
        <w:tab w:val="center" w:pos="4153"/>
        <w:tab w:val="right" w:pos="8306"/>
      </w:tabs>
      <w:spacing w:after="0" w:line="240" w:lineRule="auto"/>
    </w:pPr>
  </w:style>
  <w:style w:type="character" w:customStyle="1" w:styleId="Char4">
    <w:name w:val="Υποσέλιδο Char"/>
    <w:basedOn w:val="a0"/>
    <w:link w:val="ab"/>
    <w:uiPriority w:val="99"/>
    <w:rsid w:val="00570881"/>
  </w:style>
  <w:style w:type="character" w:styleId="-">
    <w:name w:val="Hyperlink"/>
    <w:basedOn w:val="a0"/>
    <w:uiPriority w:val="99"/>
    <w:unhideWhenUsed/>
    <w:rsid w:val="00587F2A"/>
    <w:rPr>
      <w:color w:val="467886" w:themeColor="hyperlink"/>
      <w:u w:val="single"/>
    </w:rPr>
  </w:style>
  <w:style w:type="character" w:styleId="ac">
    <w:name w:val="Unresolved Mention"/>
    <w:basedOn w:val="a0"/>
    <w:uiPriority w:val="99"/>
    <w:semiHidden/>
    <w:unhideWhenUsed/>
    <w:rsid w:val="0058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89032">
      <w:bodyDiv w:val="1"/>
      <w:marLeft w:val="0"/>
      <w:marRight w:val="0"/>
      <w:marTop w:val="0"/>
      <w:marBottom w:val="0"/>
      <w:divBdr>
        <w:top w:val="none" w:sz="0" w:space="0" w:color="auto"/>
        <w:left w:val="none" w:sz="0" w:space="0" w:color="auto"/>
        <w:bottom w:val="none" w:sz="0" w:space="0" w:color="auto"/>
        <w:right w:val="none" w:sz="0" w:space="0" w:color="auto"/>
      </w:divBdr>
    </w:div>
    <w:div w:id="13205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ma-greece.gr/events/etisio-synedrio-ipma-greece-2024-taktiki-g-s-amp-eklog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231</Words>
  <Characters>1253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Klio Saitaki</dc:creator>
  <cp:keywords/>
  <dc:description/>
  <cp:lastModifiedBy>Klio Saitaki</cp:lastModifiedBy>
  <cp:revision>15</cp:revision>
  <dcterms:created xsi:type="dcterms:W3CDTF">2024-10-01T16:08:00Z</dcterms:created>
  <dcterms:modified xsi:type="dcterms:W3CDTF">2024-10-16T06:49:00Z</dcterms:modified>
</cp:coreProperties>
</file>