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65CD" w14:textId="77777777" w:rsidR="00FB1CEF" w:rsidRDefault="00FB1CEF" w:rsidP="00FB1CEF">
      <w:pPr>
        <w:pStyle w:val="1"/>
      </w:pPr>
      <w:r>
        <w:rPr>
          <w:noProof/>
          <w:lang w:eastAsia="el-GR"/>
        </w:rPr>
        <w:drawing>
          <wp:anchor distT="0" distB="0" distL="0" distR="0" simplePos="0" relativeHeight="251659264" behindDoc="0" locked="0" layoutInCell="1" allowOverlap="1" wp14:anchorId="68810AEC" wp14:editId="398CF167">
            <wp:simplePos x="0" y="0"/>
            <wp:positionH relativeFrom="page">
              <wp:posOffset>842296</wp:posOffset>
            </wp:positionH>
            <wp:positionV relativeFrom="paragraph">
              <wp:posOffset>112212</wp:posOffset>
            </wp:positionV>
            <wp:extent cx="2345291" cy="7924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345291" cy="792473"/>
                    </a:xfrm>
                    <a:prstGeom prst="rect">
                      <a:avLst/>
                    </a:prstGeom>
                  </pic:spPr>
                </pic:pic>
              </a:graphicData>
            </a:graphic>
          </wp:anchor>
        </w:drawing>
      </w:r>
      <w:r>
        <w:rPr>
          <w:sz w:val="18"/>
          <w:lang w:val="en-US"/>
        </w:rPr>
        <w:t>kai</w:t>
      </w:r>
      <w:r>
        <w:rPr>
          <w:sz w:val="18"/>
        </w:rPr>
        <w:t xml:space="preserve">ΣΧΟΛΗ ΑΝΘΡΩΠΙΣΤΙΚΩΝ ΚΑΙ ΚΟΙΝΩΝΙΚΩΝ        </w:t>
      </w:r>
    </w:p>
    <w:p w14:paraId="40ED5884" w14:textId="77777777" w:rsidR="00FB1CEF" w:rsidRPr="00D07340" w:rsidRDefault="00FB1CEF" w:rsidP="00FB1CEF">
      <w:pPr>
        <w:spacing w:before="17"/>
        <w:ind w:left="4405"/>
        <w:rPr>
          <w:rFonts w:asciiTheme="minorHAnsi" w:hAnsiTheme="minorHAnsi" w:cstheme="minorHAnsi"/>
          <w:b/>
        </w:rPr>
      </w:pPr>
      <w:r w:rsidRPr="00D07340">
        <w:rPr>
          <w:rFonts w:asciiTheme="minorHAnsi" w:hAnsiTheme="minorHAnsi" w:cstheme="minorHAnsi"/>
          <w:b/>
          <w:u w:val="single"/>
        </w:rPr>
        <w:t>Δ.Δ. ΠΡΟΓΡΑΜΜΑ</w:t>
      </w:r>
      <w:r w:rsidRPr="00D07340">
        <w:rPr>
          <w:rFonts w:asciiTheme="minorHAnsi" w:hAnsiTheme="minorHAnsi" w:cstheme="minorHAnsi"/>
          <w:b/>
          <w:spacing w:val="-5"/>
          <w:u w:val="single"/>
        </w:rPr>
        <w:t xml:space="preserve"> </w:t>
      </w:r>
      <w:r w:rsidRPr="00D07340">
        <w:rPr>
          <w:rFonts w:asciiTheme="minorHAnsi" w:hAnsiTheme="minorHAnsi" w:cstheme="minorHAnsi"/>
          <w:b/>
          <w:u w:val="single"/>
        </w:rPr>
        <w:t>ΜΕΤΑΠΤΥΧΙΑΚΩΝ</w:t>
      </w:r>
      <w:r w:rsidRPr="00D07340">
        <w:rPr>
          <w:rFonts w:asciiTheme="minorHAnsi" w:hAnsiTheme="minorHAnsi" w:cstheme="minorHAnsi"/>
          <w:b/>
          <w:spacing w:val="-3"/>
          <w:u w:val="single"/>
        </w:rPr>
        <w:t xml:space="preserve"> </w:t>
      </w:r>
      <w:r w:rsidRPr="00D07340">
        <w:rPr>
          <w:rFonts w:asciiTheme="minorHAnsi" w:hAnsiTheme="minorHAnsi" w:cstheme="minorHAnsi"/>
          <w:b/>
          <w:u w:val="single"/>
        </w:rPr>
        <w:t>ΣΠΟΥΔΩΝ</w:t>
      </w:r>
    </w:p>
    <w:p w14:paraId="6C69A122" w14:textId="77777777" w:rsidR="00FB1CEF" w:rsidRPr="00D07340" w:rsidRDefault="00FB1CEF" w:rsidP="00FB1CEF">
      <w:pPr>
        <w:spacing w:before="1"/>
        <w:ind w:left="4405" w:right="565"/>
        <w:rPr>
          <w:rFonts w:asciiTheme="minorHAnsi" w:hAnsiTheme="minorHAnsi" w:cstheme="minorHAnsi"/>
          <w:b/>
        </w:rPr>
      </w:pPr>
      <w:r w:rsidRPr="00D07340">
        <w:rPr>
          <w:rFonts w:asciiTheme="minorHAnsi" w:hAnsiTheme="minorHAnsi" w:cstheme="minorHAnsi"/>
          <w:b/>
          <w:u w:val="single"/>
        </w:rPr>
        <w:t>ΜΕ ΤΙΤΛΟ «ΠΟΛΙΤΙΚΗ ΑΝΩΤΑΤΗΣ ΕΚΠΑΙΔΕΥΣΗΣ:</w:t>
      </w:r>
      <w:r w:rsidRPr="00D07340">
        <w:rPr>
          <w:rFonts w:asciiTheme="minorHAnsi" w:hAnsiTheme="minorHAnsi" w:cstheme="minorHAnsi"/>
          <w:b/>
          <w:spacing w:val="-43"/>
        </w:rPr>
        <w:t xml:space="preserve"> </w:t>
      </w:r>
      <w:r w:rsidRPr="00D07340">
        <w:rPr>
          <w:rFonts w:asciiTheme="minorHAnsi" w:hAnsiTheme="minorHAnsi" w:cstheme="minorHAnsi"/>
          <w:b/>
          <w:u w:val="single"/>
        </w:rPr>
        <w:t>ΘΕΩΡΙΑ</w:t>
      </w:r>
      <w:r w:rsidRPr="00D07340">
        <w:rPr>
          <w:rFonts w:asciiTheme="minorHAnsi" w:hAnsiTheme="minorHAnsi" w:cstheme="minorHAnsi"/>
          <w:b/>
          <w:spacing w:val="-3"/>
          <w:u w:val="single"/>
        </w:rPr>
        <w:t xml:space="preserve"> </w:t>
      </w:r>
      <w:r w:rsidRPr="00D07340">
        <w:rPr>
          <w:rFonts w:asciiTheme="minorHAnsi" w:hAnsiTheme="minorHAnsi" w:cstheme="minorHAnsi"/>
          <w:b/>
          <w:u w:val="single"/>
        </w:rPr>
        <w:t>ΚΑΙ</w:t>
      </w:r>
      <w:r w:rsidRPr="00D07340">
        <w:rPr>
          <w:rFonts w:asciiTheme="minorHAnsi" w:hAnsiTheme="minorHAnsi" w:cstheme="minorHAnsi"/>
          <w:b/>
          <w:spacing w:val="-1"/>
          <w:u w:val="single"/>
        </w:rPr>
        <w:t xml:space="preserve"> </w:t>
      </w:r>
      <w:r w:rsidRPr="00D07340">
        <w:rPr>
          <w:rFonts w:asciiTheme="minorHAnsi" w:hAnsiTheme="minorHAnsi" w:cstheme="minorHAnsi"/>
          <w:b/>
          <w:u w:val="single"/>
        </w:rPr>
        <w:t>ΠΡΑΞΗ»</w:t>
      </w:r>
    </w:p>
    <w:p w14:paraId="2B5785BF" w14:textId="6A32799D" w:rsidR="00FB1CEF" w:rsidRPr="00D07340" w:rsidRDefault="00FB1CEF" w:rsidP="00FB1CEF">
      <w:pPr>
        <w:spacing w:line="235" w:lineRule="exact"/>
        <w:ind w:left="4405"/>
        <w:rPr>
          <w:rFonts w:asciiTheme="minorHAnsi" w:hAnsiTheme="minorHAnsi" w:cstheme="minorHAnsi"/>
        </w:rPr>
      </w:pPr>
      <w:proofErr w:type="spellStart"/>
      <w:r w:rsidRPr="00D07340">
        <w:rPr>
          <w:rFonts w:asciiTheme="minorHAnsi" w:hAnsiTheme="minorHAnsi" w:cstheme="minorHAnsi"/>
          <w:spacing w:val="-1"/>
          <w:w w:val="57"/>
        </w:rPr>
        <w:t>Τηλ</w:t>
      </w:r>
      <w:proofErr w:type="spellEnd"/>
      <w:r w:rsidRPr="00D07340">
        <w:rPr>
          <w:rFonts w:asciiTheme="minorHAnsi" w:hAnsiTheme="minorHAnsi" w:cstheme="minorHAnsi"/>
          <w:spacing w:val="-1"/>
          <w:w w:val="122"/>
        </w:rPr>
        <w:t>.</w:t>
      </w:r>
      <w:r w:rsidRPr="00D07340">
        <w:rPr>
          <w:rFonts w:asciiTheme="minorHAnsi" w:hAnsiTheme="minorHAnsi" w:cstheme="minorHAnsi"/>
          <w:w w:val="95"/>
        </w:rPr>
        <w:t>:</w:t>
      </w:r>
      <w:r w:rsidRPr="00D07340">
        <w:rPr>
          <w:rFonts w:asciiTheme="minorHAnsi" w:hAnsiTheme="minorHAnsi" w:cstheme="minorHAnsi"/>
          <w:spacing w:val="5"/>
        </w:rPr>
        <w:t xml:space="preserve"> </w:t>
      </w:r>
      <w:r w:rsidR="004A20C9" w:rsidRPr="00D07340">
        <w:rPr>
          <w:rFonts w:asciiTheme="minorHAnsi" w:hAnsiTheme="minorHAnsi" w:cstheme="minorHAnsi"/>
          <w:spacing w:val="-1"/>
          <w:w w:val="91"/>
        </w:rPr>
        <w:t>2610969701</w:t>
      </w:r>
      <w:r w:rsidRPr="00D07340">
        <w:rPr>
          <w:rFonts w:asciiTheme="minorHAnsi" w:hAnsiTheme="minorHAnsi" w:cstheme="minorHAnsi"/>
          <w:w w:val="122"/>
        </w:rPr>
        <w:t>,</w:t>
      </w:r>
      <w:r w:rsidRPr="00D07340">
        <w:rPr>
          <w:rFonts w:asciiTheme="minorHAnsi" w:hAnsiTheme="minorHAnsi" w:cstheme="minorHAnsi"/>
          <w:spacing w:val="5"/>
        </w:rPr>
        <w:t xml:space="preserve"> </w:t>
      </w:r>
      <w:r w:rsidRPr="00D07340">
        <w:rPr>
          <w:rFonts w:asciiTheme="minorHAnsi" w:hAnsiTheme="minorHAnsi" w:cstheme="minorHAnsi"/>
          <w:spacing w:val="-1"/>
          <w:w w:val="91"/>
        </w:rPr>
        <w:t>261096970</w:t>
      </w:r>
      <w:r w:rsidRPr="00D07340">
        <w:rPr>
          <w:rFonts w:asciiTheme="minorHAnsi" w:hAnsiTheme="minorHAnsi" w:cstheme="minorHAnsi"/>
          <w:w w:val="91"/>
        </w:rPr>
        <w:t>4</w:t>
      </w:r>
    </w:p>
    <w:p w14:paraId="57B2B58B" w14:textId="77777777" w:rsidR="00FB1CEF" w:rsidRPr="00D07340" w:rsidRDefault="000A377A" w:rsidP="00FB1CEF">
      <w:pPr>
        <w:spacing w:line="231" w:lineRule="exact"/>
        <w:ind w:left="4405"/>
        <w:rPr>
          <w:rFonts w:asciiTheme="minorHAnsi" w:hAnsiTheme="minorHAnsi" w:cstheme="minorHAnsi"/>
        </w:rPr>
      </w:pPr>
      <w:hyperlink r:id="rId12">
        <w:proofErr w:type="spellStart"/>
        <w:r w:rsidR="00FB1CEF" w:rsidRPr="00D07340">
          <w:rPr>
            <w:rFonts w:asciiTheme="minorHAnsi" w:hAnsiTheme="minorHAnsi" w:cstheme="minorHAnsi"/>
            <w:w w:val="105"/>
          </w:rPr>
          <w:t>E-mail:</w:t>
        </w:r>
        <w:r w:rsidR="00FB1CEF" w:rsidRPr="00D07340">
          <w:rPr>
            <w:rFonts w:asciiTheme="minorHAnsi" w:hAnsiTheme="minorHAnsi" w:cstheme="minorHAnsi"/>
            <w:color w:val="0000FF"/>
            <w:w w:val="105"/>
            <w:u w:val="single" w:color="0000FF"/>
          </w:rPr>
          <w:t>mahep@upatras.gr</w:t>
        </w:r>
        <w:proofErr w:type="spellEnd"/>
      </w:hyperlink>
    </w:p>
    <w:p w14:paraId="7DEB886F" w14:textId="77777777" w:rsidR="00FB1CEF" w:rsidRPr="00D07340" w:rsidRDefault="00FB1CEF" w:rsidP="00FB1CEF">
      <w:pPr>
        <w:pStyle w:val="a3"/>
        <w:rPr>
          <w:rFonts w:ascii="Cambria"/>
          <w:sz w:val="20"/>
        </w:rPr>
      </w:pPr>
    </w:p>
    <w:p w14:paraId="4FDDFC97" w14:textId="77777777" w:rsidR="00FB1CEF" w:rsidRPr="00D07340" w:rsidRDefault="00FB1CEF" w:rsidP="00FB1CEF">
      <w:pPr>
        <w:pStyle w:val="a3"/>
        <w:rPr>
          <w:rFonts w:ascii="Cambria"/>
          <w:sz w:val="20"/>
        </w:rPr>
      </w:pPr>
    </w:p>
    <w:p w14:paraId="123006D9" w14:textId="77777777" w:rsidR="00FB1CEF" w:rsidRPr="00D07340" w:rsidRDefault="00FB1CEF" w:rsidP="00FB1CEF">
      <w:pPr>
        <w:pStyle w:val="a3"/>
        <w:rPr>
          <w:rFonts w:ascii="Cambria"/>
          <w:sz w:val="20"/>
        </w:rPr>
      </w:pPr>
    </w:p>
    <w:p w14:paraId="57836C13" w14:textId="77777777" w:rsidR="00FB1CEF" w:rsidRPr="00D07340" w:rsidRDefault="00FB1CEF" w:rsidP="00FB1CEF">
      <w:pPr>
        <w:pStyle w:val="a3"/>
        <w:spacing w:before="7"/>
        <w:rPr>
          <w:rFonts w:ascii="Cambria"/>
        </w:rPr>
      </w:pPr>
    </w:p>
    <w:p w14:paraId="67D60C69" w14:textId="38F8FBE3" w:rsidR="00FB1CEF" w:rsidRPr="00D07340" w:rsidRDefault="00FB1CEF" w:rsidP="007B5EEC">
      <w:pPr>
        <w:pStyle w:val="11"/>
        <w:spacing w:before="100"/>
        <w:ind w:left="2529" w:right="2061"/>
      </w:pPr>
      <w:bookmarkStart w:id="0" w:name="_Hlk108771332"/>
      <w:r w:rsidRPr="00D07340">
        <w:t>ΠΡΟΣΚΛΗΣΗ ΕΚΔΗΛΩΣΗΣ ΕΝΔΙΑΦΕΡΟΝΤΟΣ</w:t>
      </w:r>
      <w:r w:rsidRPr="00D07340">
        <w:rPr>
          <w:spacing w:val="1"/>
        </w:rPr>
        <w:t xml:space="preserve"> </w:t>
      </w:r>
      <w:r w:rsidRPr="00D07340">
        <w:t>ΓΙΑ</w:t>
      </w:r>
      <w:r w:rsidRPr="00D07340">
        <w:rPr>
          <w:spacing w:val="-10"/>
        </w:rPr>
        <w:t xml:space="preserve"> </w:t>
      </w:r>
      <w:r w:rsidRPr="00D07340">
        <w:t>ΥΠΟΒΟΛΗ</w:t>
      </w:r>
      <w:r w:rsidRPr="00D07340">
        <w:rPr>
          <w:spacing w:val="-9"/>
        </w:rPr>
        <w:t xml:space="preserve"> </w:t>
      </w:r>
      <w:r w:rsidRPr="00D07340">
        <w:t>ΑΙΤΗΣΕΩΝ</w:t>
      </w:r>
      <w:r w:rsidRPr="00D07340">
        <w:rPr>
          <w:spacing w:val="-9"/>
        </w:rPr>
        <w:t xml:space="preserve"> </w:t>
      </w:r>
      <w:r w:rsidRPr="00D07340">
        <w:t>ΣΥΜΜΕΤΟΧΗΣ</w:t>
      </w:r>
      <w:r w:rsidRPr="00D07340">
        <w:rPr>
          <w:spacing w:val="-9"/>
        </w:rPr>
        <w:t xml:space="preserve"> </w:t>
      </w:r>
      <w:r w:rsidRPr="00D07340">
        <w:t>ΣΤΟ</w:t>
      </w:r>
      <w:r w:rsidR="00646874" w:rsidRPr="00D07340">
        <w:t xml:space="preserve"> </w:t>
      </w:r>
      <w:r w:rsidR="00FF3D73" w:rsidRPr="00D07340">
        <w:t>ΑΓΓΛΟΦΩΝΟ</w:t>
      </w:r>
    </w:p>
    <w:p w14:paraId="19A70D7C" w14:textId="77777777" w:rsidR="00FB1CEF" w:rsidRPr="00D07340" w:rsidRDefault="00FB1CEF" w:rsidP="007B5EEC">
      <w:pPr>
        <w:spacing w:line="293" w:lineRule="exact"/>
        <w:ind w:left="623" w:right="157"/>
        <w:jc w:val="center"/>
        <w:rPr>
          <w:b/>
          <w:sz w:val="24"/>
          <w:szCs w:val="24"/>
        </w:rPr>
      </w:pPr>
      <w:r w:rsidRPr="00D07340">
        <w:rPr>
          <w:b/>
          <w:spacing w:val="-2"/>
          <w:sz w:val="24"/>
          <w:szCs w:val="24"/>
        </w:rPr>
        <w:t>ΔΙΪΔΡΥΜΑΤΙΚΟ - ΔΙΑΤΜΗΜΑΤΙΚΟ</w:t>
      </w:r>
      <w:r w:rsidRPr="00D07340">
        <w:rPr>
          <w:b/>
          <w:spacing w:val="-9"/>
          <w:sz w:val="24"/>
          <w:szCs w:val="24"/>
        </w:rPr>
        <w:t xml:space="preserve"> </w:t>
      </w:r>
      <w:r w:rsidRPr="00D07340">
        <w:rPr>
          <w:b/>
          <w:spacing w:val="-1"/>
          <w:sz w:val="24"/>
          <w:szCs w:val="24"/>
        </w:rPr>
        <w:t>ΠΡΟΓΡΑΜΜΑ</w:t>
      </w:r>
      <w:r w:rsidRPr="00D07340">
        <w:rPr>
          <w:b/>
          <w:spacing w:val="-9"/>
          <w:sz w:val="24"/>
          <w:szCs w:val="24"/>
        </w:rPr>
        <w:t xml:space="preserve"> </w:t>
      </w:r>
      <w:r w:rsidRPr="00D07340">
        <w:rPr>
          <w:b/>
          <w:spacing w:val="-1"/>
          <w:sz w:val="24"/>
          <w:szCs w:val="24"/>
        </w:rPr>
        <w:t>ΜΕΤΑΠΤΥΧΙΑΚΩΝ</w:t>
      </w:r>
      <w:r w:rsidRPr="00D07340">
        <w:rPr>
          <w:b/>
          <w:spacing w:val="-10"/>
          <w:sz w:val="24"/>
          <w:szCs w:val="24"/>
        </w:rPr>
        <w:t xml:space="preserve"> </w:t>
      </w:r>
      <w:r w:rsidRPr="00D07340">
        <w:rPr>
          <w:b/>
          <w:spacing w:val="-1"/>
          <w:sz w:val="24"/>
          <w:szCs w:val="24"/>
        </w:rPr>
        <w:t>ΣΠΟΥΔΩΝ</w:t>
      </w:r>
    </w:p>
    <w:p w14:paraId="38BD12C2" w14:textId="77777777" w:rsidR="00FB1CEF" w:rsidRPr="00D07340" w:rsidRDefault="00FB1CEF" w:rsidP="00FB1CEF">
      <w:pPr>
        <w:pStyle w:val="a3"/>
        <w:spacing w:before="12"/>
        <w:rPr>
          <w:b/>
        </w:rPr>
      </w:pPr>
    </w:p>
    <w:p w14:paraId="4885659B" w14:textId="3BB96D37" w:rsidR="00FB1CEF" w:rsidRPr="00C6270F" w:rsidRDefault="00FB1CEF" w:rsidP="00FA37CC">
      <w:pPr>
        <w:pStyle w:val="11"/>
        <w:ind w:left="622" w:right="157"/>
        <w:rPr>
          <w:lang w:val="en-US"/>
        </w:rPr>
      </w:pPr>
      <w:r w:rsidRPr="00C6270F">
        <w:rPr>
          <w:lang w:val="en-US"/>
        </w:rPr>
        <w:t>«</w:t>
      </w:r>
      <w:r w:rsidRPr="00D07340">
        <w:t>ΠΟΛΙΤΙΚΗ</w:t>
      </w:r>
      <w:r w:rsidRPr="00C6270F">
        <w:rPr>
          <w:spacing w:val="-10"/>
          <w:lang w:val="en-US"/>
        </w:rPr>
        <w:t xml:space="preserve"> </w:t>
      </w:r>
      <w:r w:rsidRPr="00D07340">
        <w:t>ΑΝΩΤΑΤΗΣ</w:t>
      </w:r>
      <w:r w:rsidRPr="00C6270F">
        <w:rPr>
          <w:spacing w:val="-10"/>
          <w:lang w:val="en-US"/>
        </w:rPr>
        <w:t xml:space="preserve"> </w:t>
      </w:r>
      <w:r w:rsidRPr="00D07340">
        <w:t>ΕΚΠΑΙΔΕΥΣΗΣ</w:t>
      </w:r>
      <w:r w:rsidRPr="00C6270F">
        <w:rPr>
          <w:lang w:val="en-US"/>
        </w:rPr>
        <w:t>:</w:t>
      </w:r>
      <w:r w:rsidRPr="00C6270F">
        <w:rPr>
          <w:spacing w:val="-10"/>
          <w:lang w:val="en-US"/>
        </w:rPr>
        <w:t xml:space="preserve"> </w:t>
      </w:r>
      <w:r w:rsidRPr="00D07340">
        <w:t>ΘΕΩΡΙΑ</w:t>
      </w:r>
      <w:r w:rsidRPr="00C6270F">
        <w:rPr>
          <w:spacing w:val="-10"/>
          <w:lang w:val="en-US"/>
        </w:rPr>
        <w:t xml:space="preserve"> </w:t>
      </w:r>
      <w:r w:rsidRPr="00D07340">
        <w:t>ΚΑΙ</w:t>
      </w:r>
      <w:r w:rsidRPr="00C6270F">
        <w:rPr>
          <w:spacing w:val="-11"/>
          <w:lang w:val="en-US"/>
        </w:rPr>
        <w:t xml:space="preserve"> </w:t>
      </w:r>
      <w:r w:rsidRPr="00D07340">
        <w:t>ΠΡΑΞΗ</w:t>
      </w:r>
      <w:r w:rsidRPr="00C6270F">
        <w:rPr>
          <w:lang w:val="en-US"/>
        </w:rPr>
        <w:t>»</w:t>
      </w:r>
      <w:r w:rsidR="00FA37CC" w:rsidRPr="00C6270F">
        <w:rPr>
          <w:lang w:val="en-US"/>
        </w:rPr>
        <w:t xml:space="preserve"> - «</w:t>
      </w:r>
      <w:r w:rsidR="00461113" w:rsidRPr="00D07340">
        <w:rPr>
          <w:lang w:val="en-US"/>
        </w:rPr>
        <w:t>HIGHER</w:t>
      </w:r>
      <w:r w:rsidR="00461113" w:rsidRPr="00C6270F">
        <w:rPr>
          <w:lang w:val="en-US"/>
        </w:rPr>
        <w:t xml:space="preserve"> </w:t>
      </w:r>
      <w:r w:rsidR="00461113" w:rsidRPr="00D07340">
        <w:rPr>
          <w:lang w:val="en-US"/>
        </w:rPr>
        <w:t>EDUCATION</w:t>
      </w:r>
      <w:r w:rsidR="00461113" w:rsidRPr="00C6270F">
        <w:rPr>
          <w:lang w:val="en-US"/>
        </w:rPr>
        <w:t xml:space="preserve"> </w:t>
      </w:r>
      <w:r w:rsidR="00461113" w:rsidRPr="00D07340">
        <w:rPr>
          <w:lang w:val="en-US"/>
        </w:rPr>
        <w:t>POLICY</w:t>
      </w:r>
      <w:r w:rsidR="00461113" w:rsidRPr="00C6270F">
        <w:rPr>
          <w:lang w:val="en-US"/>
        </w:rPr>
        <w:t xml:space="preserve">: </w:t>
      </w:r>
      <w:r w:rsidR="00461113" w:rsidRPr="00D07340">
        <w:rPr>
          <w:lang w:val="en-US"/>
        </w:rPr>
        <w:t>THEORY</w:t>
      </w:r>
      <w:r w:rsidR="00461113" w:rsidRPr="00C6270F">
        <w:rPr>
          <w:lang w:val="en-US"/>
        </w:rPr>
        <w:t xml:space="preserve"> </w:t>
      </w:r>
      <w:r w:rsidR="00461113" w:rsidRPr="00D07340">
        <w:rPr>
          <w:lang w:val="en-US"/>
        </w:rPr>
        <w:t>AND</w:t>
      </w:r>
      <w:r w:rsidR="00461113" w:rsidRPr="00C6270F">
        <w:rPr>
          <w:lang w:val="en-US"/>
        </w:rPr>
        <w:t xml:space="preserve"> </w:t>
      </w:r>
      <w:r w:rsidR="00461113" w:rsidRPr="00D07340">
        <w:rPr>
          <w:lang w:val="en-US"/>
        </w:rPr>
        <w:t>PRAXIS</w:t>
      </w:r>
      <w:r w:rsidR="00FA37CC" w:rsidRPr="00C6270F">
        <w:rPr>
          <w:lang w:val="en-US"/>
        </w:rPr>
        <w:t>»</w:t>
      </w:r>
    </w:p>
    <w:p w14:paraId="4097CFF0" w14:textId="77777777" w:rsidR="00FB1CEF" w:rsidRPr="00C6270F" w:rsidRDefault="00FB1CEF" w:rsidP="00FB1CEF">
      <w:pPr>
        <w:pStyle w:val="a3"/>
        <w:spacing w:before="11"/>
        <w:rPr>
          <w:b/>
          <w:lang w:val="en-US"/>
        </w:rPr>
      </w:pPr>
    </w:p>
    <w:p w14:paraId="1B1101DB" w14:textId="77777777" w:rsidR="00FB1CEF" w:rsidRPr="00D07340" w:rsidRDefault="00FB1CEF" w:rsidP="00FB1CEF">
      <w:pPr>
        <w:spacing w:before="1"/>
        <w:ind w:left="623" w:right="155"/>
        <w:jc w:val="center"/>
        <w:rPr>
          <w:b/>
          <w:sz w:val="24"/>
          <w:szCs w:val="24"/>
        </w:rPr>
      </w:pPr>
      <w:r w:rsidRPr="00D07340">
        <w:rPr>
          <w:b/>
          <w:sz w:val="24"/>
          <w:szCs w:val="24"/>
        </w:rPr>
        <w:t>ΤΟΥ ΤΜΗΜΑΤΟΣ ΕΠΙΣΤΗΜΩΝ ΤΗΣ ΕΚΠΑΙΔΕΥΣΗΣ ΚΑΙ ΚΟΙΝΩΝΙΚΗΣ ΕΡΓΑΣΙΑΣ</w:t>
      </w:r>
      <w:r w:rsidRPr="00D07340">
        <w:rPr>
          <w:b/>
          <w:spacing w:val="-53"/>
          <w:sz w:val="24"/>
          <w:szCs w:val="24"/>
        </w:rPr>
        <w:t xml:space="preserve"> </w:t>
      </w:r>
      <w:r w:rsidRPr="00D07340">
        <w:rPr>
          <w:b/>
          <w:sz w:val="24"/>
          <w:szCs w:val="24"/>
        </w:rPr>
        <w:t>ΠΑΝΕΠΙΣΤΗΜΙΟΥ ΠΑΤΡΩΝ, ΤΟΥ ΠΑΙΔΑΓΩΓΙΚΟΥ ΤΜΗΜΑΤΟΣ ΔΗΜΟΤΙΚΗΣ</w:t>
      </w:r>
      <w:r w:rsidRPr="00D07340">
        <w:rPr>
          <w:b/>
          <w:spacing w:val="1"/>
          <w:sz w:val="24"/>
          <w:szCs w:val="24"/>
        </w:rPr>
        <w:t xml:space="preserve"> </w:t>
      </w:r>
      <w:r w:rsidRPr="00D07340">
        <w:rPr>
          <w:b/>
          <w:sz w:val="24"/>
          <w:szCs w:val="24"/>
        </w:rPr>
        <w:t>ΕΚΠΑΙΔΕΥΣΗΣ</w:t>
      </w:r>
    </w:p>
    <w:p w14:paraId="7680F5F6" w14:textId="77777777" w:rsidR="00FB1CEF" w:rsidRPr="00D07340" w:rsidRDefault="00FB1CEF" w:rsidP="00FB1CEF">
      <w:pPr>
        <w:pStyle w:val="11"/>
        <w:spacing w:line="292" w:lineRule="exact"/>
        <w:ind w:left="2526" w:right="2061"/>
      </w:pPr>
      <w:r w:rsidRPr="00D07340">
        <w:t>ΠΑΝΕΠΙΣΤΗΜΙΟΥ</w:t>
      </w:r>
      <w:r w:rsidRPr="00D07340">
        <w:rPr>
          <w:spacing w:val="-7"/>
        </w:rPr>
        <w:t xml:space="preserve"> </w:t>
      </w:r>
      <w:r w:rsidRPr="00D07340">
        <w:t>ΑΙΓΑΙΟΥ</w:t>
      </w:r>
    </w:p>
    <w:p w14:paraId="4C68E28A" w14:textId="4E5F7761" w:rsidR="00FB1CEF" w:rsidRPr="00D07340" w:rsidRDefault="00FB1CEF" w:rsidP="00FB1CEF">
      <w:pPr>
        <w:ind w:left="623" w:right="155"/>
        <w:jc w:val="center"/>
        <w:rPr>
          <w:b/>
          <w:sz w:val="24"/>
          <w:szCs w:val="24"/>
        </w:rPr>
      </w:pPr>
      <w:r w:rsidRPr="00D07340">
        <w:rPr>
          <w:b/>
          <w:sz w:val="24"/>
          <w:szCs w:val="24"/>
        </w:rPr>
        <w:t>ΚΑΙ</w:t>
      </w:r>
      <w:r w:rsidRPr="00D07340">
        <w:rPr>
          <w:b/>
          <w:spacing w:val="-11"/>
          <w:sz w:val="24"/>
          <w:szCs w:val="24"/>
        </w:rPr>
        <w:t xml:space="preserve"> </w:t>
      </w:r>
      <w:r w:rsidRPr="00D07340">
        <w:rPr>
          <w:b/>
          <w:sz w:val="24"/>
          <w:szCs w:val="24"/>
        </w:rPr>
        <w:t>ΤΟΥ</w:t>
      </w:r>
      <w:r w:rsidRPr="00D07340">
        <w:rPr>
          <w:b/>
          <w:spacing w:val="-10"/>
          <w:sz w:val="24"/>
          <w:szCs w:val="24"/>
        </w:rPr>
        <w:t xml:space="preserve"> </w:t>
      </w:r>
      <w:r w:rsidRPr="00D07340">
        <w:rPr>
          <w:b/>
          <w:sz w:val="24"/>
          <w:szCs w:val="24"/>
        </w:rPr>
        <w:t>ΤΜΗΜΑΤΟΣ</w:t>
      </w:r>
      <w:r w:rsidRPr="00D07340">
        <w:rPr>
          <w:b/>
          <w:spacing w:val="-10"/>
          <w:sz w:val="24"/>
          <w:szCs w:val="24"/>
        </w:rPr>
        <w:t xml:space="preserve"> </w:t>
      </w:r>
      <w:r w:rsidRPr="00D07340">
        <w:rPr>
          <w:b/>
          <w:sz w:val="24"/>
          <w:szCs w:val="24"/>
        </w:rPr>
        <w:t>ΚΟΙΝΩΝΙΚΗΣ</w:t>
      </w:r>
      <w:r w:rsidRPr="00D07340">
        <w:rPr>
          <w:b/>
          <w:spacing w:val="-10"/>
          <w:sz w:val="24"/>
          <w:szCs w:val="24"/>
        </w:rPr>
        <w:t xml:space="preserve"> </w:t>
      </w:r>
      <w:r w:rsidRPr="00D07340">
        <w:rPr>
          <w:b/>
          <w:sz w:val="24"/>
          <w:szCs w:val="24"/>
        </w:rPr>
        <w:t>&amp;</w:t>
      </w:r>
      <w:r w:rsidRPr="00D07340">
        <w:rPr>
          <w:b/>
          <w:spacing w:val="-10"/>
          <w:sz w:val="24"/>
          <w:szCs w:val="24"/>
        </w:rPr>
        <w:t xml:space="preserve"> </w:t>
      </w:r>
      <w:r w:rsidRPr="00D07340">
        <w:rPr>
          <w:b/>
          <w:sz w:val="24"/>
          <w:szCs w:val="24"/>
        </w:rPr>
        <w:t>ΕΚΠΑΙΔΕΥΤΙΚΗΣ</w:t>
      </w:r>
      <w:r w:rsidRPr="00D07340">
        <w:rPr>
          <w:b/>
          <w:spacing w:val="-10"/>
          <w:sz w:val="24"/>
          <w:szCs w:val="24"/>
        </w:rPr>
        <w:t xml:space="preserve"> </w:t>
      </w:r>
      <w:r w:rsidRPr="00D07340">
        <w:rPr>
          <w:b/>
          <w:sz w:val="24"/>
          <w:szCs w:val="24"/>
        </w:rPr>
        <w:t>ΠΟΛΙΤΙΚΗΣ</w:t>
      </w:r>
      <w:r w:rsidRPr="00D07340">
        <w:rPr>
          <w:b/>
          <w:spacing w:val="-9"/>
          <w:sz w:val="24"/>
          <w:szCs w:val="24"/>
        </w:rPr>
        <w:t xml:space="preserve"> </w:t>
      </w:r>
      <w:r w:rsidRPr="00D07340">
        <w:rPr>
          <w:b/>
          <w:sz w:val="24"/>
          <w:szCs w:val="24"/>
        </w:rPr>
        <w:t>ΠΑΝ</w:t>
      </w:r>
      <w:r w:rsidR="00FA37CC" w:rsidRPr="00D07340">
        <w:rPr>
          <w:b/>
          <w:sz w:val="24"/>
          <w:szCs w:val="24"/>
        </w:rPr>
        <w:t>ΕΠΙΣΤΗ</w:t>
      </w:r>
      <w:r w:rsidRPr="00D07340">
        <w:rPr>
          <w:b/>
          <w:sz w:val="24"/>
          <w:szCs w:val="24"/>
        </w:rPr>
        <w:t>ΜΙΟΥ</w:t>
      </w:r>
      <w:r w:rsidRPr="00D07340">
        <w:rPr>
          <w:b/>
          <w:spacing w:val="-52"/>
          <w:sz w:val="24"/>
          <w:szCs w:val="24"/>
        </w:rPr>
        <w:t xml:space="preserve"> </w:t>
      </w:r>
      <w:r w:rsidRPr="00D07340">
        <w:rPr>
          <w:b/>
          <w:sz w:val="24"/>
          <w:szCs w:val="24"/>
        </w:rPr>
        <w:t>ΠΕΛΟΠΟΝΝΗΣΟΥ</w:t>
      </w:r>
    </w:p>
    <w:p w14:paraId="6EC7B1DB" w14:textId="77777777" w:rsidR="00FB1CEF" w:rsidRPr="00D07340" w:rsidRDefault="00FB1CEF" w:rsidP="00FB1CEF">
      <w:pPr>
        <w:pStyle w:val="11"/>
        <w:spacing w:line="293" w:lineRule="exact"/>
        <w:ind w:left="2526" w:right="2061"/>
      </w:pPr>
      <w:r w:rsidRPr="00D07340">
        <w:t>για</w:t>
      </w:r>
      <w:r w:rsidRPr="00D07340">
        <w:rPr>
          <w:spacing w:val="-5"/>
        </w:rPr>
        <w:t xml:space="preserve"> </w:t>
      </w:r>
      <w:r w:rsidRPr="00D07340">
        <w:t>το</w:t>
      </w:r>
      <w:r w:rsidRPr="00D07340">
        <w:rPr>
          <w:spacing w:val="-4"/>
        </w:rPr>
        <w:t xml:space="preserve"> </w:t>
      </w:r>
      <w:r w:rsidRPr="00D07340">
        <w:t>ΑΚΑΔΗΜΑΪΚΟ</w:t>
      </w:r>
      <w:r w:rsidRPr="00D07340">
        <w:rPr>
          <w:spacing w:val="-4"/>
        </w:rPr>
        <w:t xml:space="preserve"> </w:t>
      </w:r>
      <w:r w:rsidRPr="00D07340">
        <w:t>ΕΤΟΣ</w:t>
      </w:r>
      <w:r w:rsidRPr="00D07340">
        <w:rPr>
          <w:spacing w:val="-4"/>
        </w:rPr>
        <w:t xml:space="preserve"> </w:t>
      </w:r>
      <w:r w:rsidRPr="00D07340">
        <w:t>2024-2025</w:t>
      </w:r>
    </w:p>
    <w:p w14:paraId="7DFF03B5" w14:textId="77777777" w:rsidR="00FB1CEF" w:rsidRPr="00D07340" w:rsidRDefault="00FB1CEF" w:rsidP="00FB1CEF">
      <w:pPr>
        <w:pStyle w:val="a3"/>
        <w:spacing w:before="4"/>
        <w:rPr>
          <w:b/>
        </w:rPr>
      </w:pPr>
    </w:p>
    <w:p w14:paraId="3B3E3F59" w14:textId="58E88EEF" w:rsidR="00FB1CEF" w:rsidRPr="00D07340" w:rsidRDefault="00FB1CEF" w:rsidP="00FA37CC">
      <w:pPr>
        <w:pStyle w:val="a3"/>
        <w:ind w:left="580" w:right="111"/>
        <w:jc w:val="both"/>
        <w:rPr>
          <w:b/>
        </w:rPr>
      </w:pPr>
      <w:r w:rsidRPr="00D07340">
        <w:t>Το</w:t>
      </w:r>
      <w:r w:rsidRPr="00D07340">
        <w:rPr>
          <w:spacing w:val="1"/>
        </w:rPr>
        <w:t xml:space="preserve"> </w:t>
      </w:r>
      <w:bookmarkStart w:id="1" w:name="_Hlk108774212"/>
      <w:proofErr w:type="spellStart"/>
      <w:r w:rsidRPr="00D07340">
        <w:t>Διϊδρυματικό</w:t>
      </w:r>
      <w:bookmarkEnd w:id="1"/>
      <w:proofErr w:type="spellEnd"/>
      <w:r w:rsidRPr="00D07340">
        <w:rPr>
          <w:spacing w:val="1"/>
        </w:rPr>
        <w:t xml:space="preserve"> </w:t>
      </w:r>
      <w:r w:rsidRPr="00D07340">
        <w:rPr>
          <w:b/>
          <w:spacing w:val="-2"/>
        </w:rPr>
        <w:t xml:space="preserve">- </w:t>
      </w:r>
      <w:proofErr w:type="spellStart"/>
      <w:r w:rsidRPr="00D07340">
        <w:rPr>
          <w:bCs/>
          <w:spacing w:val="-2"/>
        </w:rPr>
        <w:t>Διατμηματικό</w:t>
      </w:r>
      <w:proofErr w:type="spellEnd"/>
      <w:r w:rsidRPr="00D07340">
        <w:rPr>
          <w:b/>
          <w:spacing w:val="-9"/>
        </w:rPr>
        <w:t xml:space="preserve"> </w:t>
      </w:r>
      <w:r w:rsidRPr="00D07340">
        <w:t>Πρόγραμμα</w:t>
      </w:r>
      <w:r w:rsidRPr="00D07340">
        <w:rPr>
          <w:spacing w:val="1"/>
        </w:rPr>
        <w:t xml:space="preserve"> </w:t>
      </w:r>
      <w:r w:rsidRPr="00D07340">
        <w:t>Μεταπτυχιακών</w:t>
      </w:r>
      <w:r w:rsidRPr="00D07340">
        <w:rPr>
          <w:spacing w:val="1"/>
        </w:rPr>
        <w:t xml:space="preserve"> </w:t>
      </w:r>
      <w:r w:rsidRPr="00D07340">
        <w:t>Σπουδών</w:t>
      </w:r>
      <w:r w:rsidRPr="00D07340">
        <w:rPr>
          <w:spacing w:val="1"/>
        </w:rPr>
        <w:t xml:space="preserve"> </w:t>
      </w:r>
      <w:r w:rsidRPr="00D07340">
        <w:t>(Δ.Δ.Π.Μ.Σ.)</w:t>
      </w:r>
      <w:r w:rsidRPr="00D07340">
        <w:rPr>
          <w:spacing w:val="1"/>
        </w:rPr>
        <w:t xml:space="preserve"> </w:t>
      </w:r>
      <w:r w:rsidRPr="00D07340">
        <w:t>του</w:t>
      </w:r>
      <w:r w:rsidRPr="00D07340">
        <w:rPr>
          <w:spacing w:val="1"/>
        </w:rPr>
        <w:t xml:space="preserve"> </w:t>
      </w:r>
      <w:r w:rsidRPr="00D07340">
        <w:t>Τμήματος</w:t>
      </w:r>
      <w:r w:rsidRPr="00D07340">
        <w:rPr>
          <w:spacing w:val="-52"/>
        </w:rPr>
        <w:t xml:space="preserve"> </w:t>
      </w:r>
      <w:r w:rsidR="004A20C9" w:rsidRPr="00D07340">
        <w:rPr>
          <w:spacing w:val="-52"/>
        </w:rPr>
        <w:t xml:space="preserve">   </w:t>
      </w:r>
      <w:r w:rsidRPr="00D07340">
        <w:t xml:space="preserve">Επιστημών </w:t>
      </w:r>
      <w:r w:rsidR="004A20C9" w:rsidRPr="00D07340">
        <w:t xml:space="preserve"> </w:t>
      </w:r>
      <w:r w:rsidRPr="00D07340">
        <w:t>της Εκπαίδευσης και Κοινωνικής Εργασίας Πανεπιστημίου Πατρών, του</w:t>
      </w:r>
      <w:r w:rsidRPr="00D07340">
        <w:rPr>
          <w:spacing w:val="1"/>
        </w:rPr>
        <w:t xml:space="preserve"> </w:t>
      </w:r>
      <w:r w:rsidRPr="00D07340">
        <w:t>Παιδαγωγικού Τμήματος Δημοτικής Εκπαίδευσης του Πανεπιστημίου Αιγαίου και</w:t>
      </w:r>
      <w:r w:rsidRPr="00D07340">
        <w:rPr>
          <w:spacing w:val="1"/>
        </w:rPr>
        <w:t xml:space="preserve"> </w:t>
      </w:r>
      <w:r w:rsidRPr="00D07340">
        <w:t>του</w:t>
      </w:r>
      <w:r w:rsidRPr="00D07340">
        <w:rPr>
          <w:spacing w:val="1"/>
        </w:rPr>
        <w:t xml:space="preserve"> </w:t>
      </w:r>
      <w:r w:rsidRPr="00D07340">
        <w:t>Τμήματος</w:t>
      </w:r>
      <w:r w:rsidRPr="00D07340">
        <w:rPr>
          <w:spacing w:val="1"/>
        </w:rPr>
        <w:t xml:space="preserve"> </w:t>
      </w:r>
      <w:r w:rsidRPr="00D07340">
        <w:t>Κοινωνικής</w:t>
      </w:r>
      <w:r w:rsidRPr="00D07340">
        <w:rPr>
          <w:spacing w:val="1"/>
        </w:rPr>
        <w:t xml:space="preserve"> </w:t>
      </w:r>
      <w:r w:rsidRPr="00D07340">
        <w:t>και</w:t>
      </w:r>
      <w:r w:rsidRPr="00D07340">
        <w:rPr>
          <w:spacing w:val="1"/>
        </w:rPr>
        <w:t xml:space="preserve"> </w:t>
      </w:r>
      <w:r w:rsidRPr="00D07340">
        <w:t>Εκπαιδευτικής</w:t>
      </w:r>
      <w:r w:rsidRPr="00D07340">
        <w:rPr>
          <w:spacing w:val="1"/>
        </w:rPr>
        <w:t xml:space="preserve"> </w:t>
      </w:r>
      <w:r w:rsidRPr="00D07340">
        <w:t>Πολιτικής</w:t>
      </w:r>
      <w:r w:rsidRPr="00D07340">
        <w:rPr>
          <w:spacing w:val="1"/>
        </w:rPr>
        <w:t xml:space="preserve"> </w:t>
      </w:r>
      <w:r w:rsidRPr="00D07340">
        <w:t>του</w:t>
      </w:r>
      <w:r w:rsidRPr="00D07340">
        <w:rPr>
          <w:spacing w:val="1"/>
        </w:rPr>
        <w:t xml:space="preserve"> </w:t>
      </w:r>
      <w:r w:rsidRPr="00D07340">
        <w:t>Πανεπιστημίου</w:t>
      </w:r>
      <w:r w:rsidRPr="00D07340">
        <w:rPr>
          <w:spacing w:val="1"/>
        </w:rPr>
        <w:t xml:space="preserve"> </w:t>
      </w:r>
      <w:r w:rsidRPr="00D07340">
        <w:t>Πελοποννήσου,</w:t>
      </w:r>
      <w:r w:rsidRPr="00D07340">
        <w:rPr>
          <w:spacing w:val="1"/>
        </w:rPr>
        <w:t xml:space="preserve"> </w:t>
      </w:r>
      <w:r w:rsidRPr="00D07340">
        <w:t>παρέχει</w:t>
      </w:r>
      <w:r w:rsidRPr="00D07340">
        <w:rPr>
          <w:spacing w:val="1"/>
        </w:rPr>
        <w:t xml:space="preserve"> </w:t>
      </w:r>
      <w:r w:rsidRPr="00D07340">
        <w:t>Δίπλωμα</w:t>
      </w:r>
      <w:r w:rsidRPr="00D07340">
        <w:rPr>
          <w:spacing w:val="1"/>
        </w:rPr>
        <w:t xml:space="preserve"> </w:t>
      </w:r>
      <w:r w:rsidRPr="00D07340">
        <w:t>Μεταπτυχιακών</w:t>
      </w:r>
      <w:r w:rsidRPr="00D07340">
        <w:rPr>
          <w:spacing w:val="1"/>
        </w:rPr>
        <w:t xml:space="preserve"> </w:t>
      </w:r>
      <w:r w:rsidRPr="00D07340">
        <w:t>Σπουδών</w:t>
      </w:r>
      <w:r w:rsidRPr="00D07340">
        <w:rPr>
          <w:spacing w:val="1"/>
        </w:rPr>
        <w:t xml:space="preserve"> </w:t>
      </w:r>
      <w:r w:rsidRPr="00D07340">
        <w:t>με</w:t>
      </w:r>
      <w:r w:rsidRPr="00D07340">
        <w:rPr>
          <w:spacing w:val="1"/>
        </w:rPr>
        <w:t xml:space="preserve"> </w:t>
      </w:r>
      <w:r w:rsidRPr="00D07340">
        <w:t>τίτλο</w:t>
      </w:r>
      <w:r w:rsidRPr="00D07340">
        <w:rPr>
          <w:spacing w:val="1"/>
        </w:rPr>
        <w:t xml:space="preserve"> </w:t>
      </w:r>
      <w:r w:rsidRPr="00D07340">
        <w:t>«Πολιτική</w:t>
      </w:r>
      <w:r w:rsidRPr="00D07340">
        <w:rPr>
          <w:spacing w:val="1"/>
        </w:rPr>
        <w:t xml:space="preserve"> </w:t>
      </w:r>
      <w:r w:rsidRPr="00D07340">
        <w:t>Ανώτατης Εκπαίδευσης: Θεωρία και Πράξη</w:t>
      </w:r>
      <w:r w:rsidRPr="00D07340">
        <w:rPr>
          <w:spacing w:val="1"/>
        </w:rPr>
        <w:t xml:space="preserve"> </w:t>
      </w:r>
      <w:bookmarkStart w:id="2" w:name="_Hlk178624987"/>
      <w:r w:rsidRPr="00D07340">
        <w:t>(</w:t>
      </w:r>
      <w:proofErr w:type="spellStart"/>
      <w:r w:rsidRPr="00D07340">
        <w:t>Higher</w:t>
      </w:r>
      <w:proofErr w:type="spellEnd"/>
      <w:r w:rsidRPr="00D07340">
        <w:t xml:space="preserve"> </w:t>
      </w:r>
      <w:proofErr w:type="spellStart"/>
      <w:r w:rsidRPr="00D07340">
        <w:t>Education</w:t>
      </w:r>
      <w:proofErr w:type="spellEnd"/>
      <w:r w:rsidRPr="00D07340">
        <w:rPr>
          <w:spacing w:val="1"/>
        </w:rPr>
        <w:t xml:space="preserve"> </w:t>
      </w:r>
      <w:r w:rsidRPr="00D07340">
        <w:t xml:space="preserve">Policy </w:t>
      </w:r>
      <w:proofErr w:type="spellStart"/>
      <w:r w:rsidRPr="00D07340">
        <w:t>Theory</w:t>
      </w:r>
      <w:proofErr w:type="spellEnd"/>
      <w:r w:rsidRPr="00D07340">
        <w:t xml:space="preserve"> and </w:t>
      </w:r>
      <w:proofErr w:type="spellStart"/>
      <w:r w:rsidRPr="00D07340">
        <w:t>Praxis</w:t>
      </w:r>
      <w:proofErr w:type="spellEnd"/>
      <w:r w:rsidR="00BA3BBA" w:rsidRPr="00D07340">
        <w:t xml:space="preserve"> (</w:t>
      </w:r>
      <w:proofErr w:type="spellStart"/>
      <w:r w:rsidR="00BA3BBA" w:rsidRPr="00D07340">
        <w:rPr>
          <w:lang w:val="en-US"/>
        </w:rPr>
        <w:t>M</w:t>
      </w:r>
      <w:r w:rsidR="001E40F2" w:rsidRPr="00D07340">
        <w:rPr>
          <w:lang w:val="en-US"/>
        </w:rPr>
        <w:t>a</w:t>
      </w:r>
      <w:r w:rsidR="00691AFC" w:rsidRPr="00D07340">
        <w:rPr>
          <w:lang w:val="en-US"/>
        </w:rPr>
        <w:t>Hep</w:t>
      </w:r>
      <w:proofErr w:type="spellEnd"/>
      <w:r w:rsidR="00691AFC" w:rsidRPr="00D07340">
        <w:t>)</w:t>
      </w:r>
      <w:bookmarkEnd w:id="2"/>
      <w:r w:rsidRPr="00D07340">
        <w:t xml:space="preserve">») (ΦΕΚ </w:t>
      </w:r>
      <w:r w:rsidR="00624378" w:rsidRPr="00D07340">
        <w:t>1343/</w:t>
      </w:r>
      <w:proofErr w:type="spellStart"/>
      <w:r w:rsidR="00FD2B6C" w:rsidRPr="00D07340">
        <w:t>τ.</w:t>
      </w:r>
      <w:r w:rsidR="00B1622F" w:rsidRPr="00D07340">
        <w:t>Β</w:t>
      </w:r>
      <w:proofErr w:type="spellEnd"/>
      <w:r w:rsidR="00B1622F" w:rsidRPr="00D07340">
        <w:t>΄/</w:t>
      </w:r>
      <w:r w:rsidR="00624378" w:rsidRPr="00D07340">
        <w:t>26-02-2024</w:t>
      </w:r>
      <w:r w:rsidRPr="00D07340">
        <w:t>). Η διάρκεια σπουδών είναι</w:t>
      </w:r>
      <w:r w:rsidRPr="00D07340">
        <w:rPr>
          <w:spacing w:val="1"/>
        </w:rPr>
        <w:t xml:space="preserve"> </w:t>
      </w:r>
      <w:r w:rsidRPr="00D07340">
        <w:t>δύο (2)</w:t>
      </w:r>
      <w:r w:rsidRPr="00D07340">
        <w:rPr>
          <w:spacing w:val="1"/>
        </w:rPr>
        <w:t xml:space="preserve"> </w:t>
      </w:r>
      <w:r w:rsidRPr="00D07340">
        <w:t>ακαδημαϊκά</w:t>
      </w:r>
      <w:r w:rsidRPr="00D07340">
        <w:rPr>
          <w:spacing w:val="1"/>
        </w:rPr>
        <w:t xml:space="preserve"> </w:t>
      </w:r>
      <w:r w:rsidRPr="00D07340">
        <w:t>εξάμηνα,</w:t>
      </w:r>
      <w:r w:rsidRPr="00D07340">
        <w:rPr>
          <w:spacing w:val="1"/>
        </w:rPr>
        <w:t xml:space="preserve"> </w:t>
      </w:r>
      <w:r w:rsidRPr="00D07340">
        <w:t>στα</w:t>
      </w:r>
      <w:r w:rsidRPr="00D07340">
        <w:rPr>
          <w:spacing w:val="1"/>
        </w:rPr>
        <w:t xml:space="preserve"> </w:t>
      </w:r>
      <w:r w:rsidRPr="00D07340">
        <w:t>οποία</w:t>
      </w:r>
      <w:r w:rsidRPr="00D07340">
        <w:rPr>
          <w:spacing w:val="1"/>
        </w:rPr>
        <w:t xml:space="preserve"> </w:t>
      </w:r>
      <w:r w:rsidRPr="00D07340">
        <w:t>συμπεριλαμβάνεται</w:t>
      </w:r>
      <w:r w:rsidRPr="00D07340">
        <w:rPr>
          <w:spacing w:val="1"/>
        </w:rPr>
        <w:t xml:space="preserve"> </w:t>
      </w:r>
      <w:r w:rsidRPr="00D07340">
        <w:t>η</w:t>
      </w:r>
      <w:r w:rsidRPr="00D07340">
        <w:rPr>
          <w:spacing w:val="1"/>
        </w:rPr>
        <w:t xml:space="preserve"> </w:t>
      </w:r>
      <w:r w:rsidRPr="00D07340">
        <w:t>μεταπτυχιακή</w:t>
      </w:r>
      <w:r w:rsidRPr="00D07340">
        <w:rPr>
          <w:spacing w:val="1"/>
        </w:rPr>
        <w:t xml:space="preserve"> </w:t>
      </w:r>
      <w:r w:rsidRPr="00D07340">
        <w:t>διπλωματική</w:t>
      </w:r>
      <w:r w:rsidRPr="00D07340">
        <w:rPr>
          <w:spacing w:val="1"/>
        </w:rPr>
        <w:t xml:space="preserve"> </w:t>
      </w:r>
      <w:r w:rsidRPr="00D07340">
        <w:t>εργασία.</w:t>
      </w:r>
      <w:r w:rsidRPr="00D07340">
        <w:rPr>
          <w:spacing w:val="1"/>
        </w:rPr>
        <w:t xml:space="preserve"> </w:t>
      </w:r>
      <w:r w:rsidRPr="00D07340">
        <w:rPr>
          <w:b/>
        </w:rPr>
        <w:t>Η</w:t>
      </w:r>
      <w:r w:rsidRPr="00D07340">
        <w:rPr>
          <w:b/>
          <w:spacing w:val="1"/>
        </w:rPr>
        <w:t xml:space="preserve"> </w:t>
      </w:r>
      <w:r w:rsidRPr="00D07340">
        <w:rPr>
          <w:b/>
        </w:rPr>
        <w:t>φοίτηση</w:t>
      </w:r>
      <w:r w:rsidRPr="00D07340">
        <w:rPr>
          <w:b/>
          <w:spacing w:val="1"/>
        </w:rPr>
        <w:t xml:space="preserve"> </w:t>
      </w:r>
      <w:r w:rsidRPr="00D07340">
        <w:rPr>
          <w:b/>
        </w:rPr>
        <w:t>προϋποθέτει</w:t>
      </w:r>
      <w:r w:rsidRPr="00D07340">
        <w:rPr>
          <w:b/>
          <w:spacing w:val="1"/>
        </w:rPr>
        <w:t xml:space="preserve"> </w:t>
      </w:r>
      <w:r w:rsidRPr="00D07340">
        <w:rPr>
          <w:b/>
        </w:rPr>
        <w:t>υποχρεωτική</w:t>
      </w:r>
      <w:r w:rsidRPr="00D07340">
        <w:rPr>
          <w:b/>
          <w:spacing w:val="1"/>
        </w:rPr>
        <w:t xml:space="preserve"> </w:t>
      </w:r>
      <w:r w:rsidRPr="00D07340">
        <w:rPr>
          <w:b/>
        </w:rPr>
        <w:t>παρακολούθηση των μαθημάτων</w:t>
      </w:r>
      <w:r w:rsidRPr="00D07340">
        <w:t xml:space="preserve">. Τα μαθήματα γίνονται Δευτέρα και Τετάρτη (από 3 ώρες κάθε μέρα) και Σάββατο </w:t>
      </w:r>
      <w:bookmarkStart w:id="3" w:name="_GoBack"/>
      <w:bookmarkEnd w:id="3"/>
      <w:r w:rsidRPr="00D07340">
        <w:t xml:space="preserve">(6 ώρες), </w:t>
      </w:r>
      <w:r w:rsidRPr="00D07340">
        <w:rPr>
          <w:b/>
        </w:rPr>
        <w:t>εξ αποστάσεως</w:t>
      </w:r>
      <w:r w:rsidRPr="00D07340">
        <w:t xml:space="preserve"> σύμφωνα με την κείμενη νομοθεσία. </w:t>
      </w:r>
      <w:r w:rsidRPr="00D07340">
        <w:rPr>
          <w:b/>
        </w:rPr>
        <w:t xml:space="preserve">Όλες οι διαδικασίες εξετάσεων και το </w:t>
      </w:r>
      <w:proofErr w:type="spellStart"/>
      <w:r w:rsidRPr="00D07340">
        <w:rPr>
          <w:b/>
          <w:lang w:val="fr-CA"/>
        </w:rPr>
        <w:t>colloquium</w:t>
      </w:r>
      <w:proofErr w:type="spellEnd"/>
      <w:r w:rsidRPr="00D07340">
        <w:rPr>
          <w:b/>
        </w:rPr>
        <w:t xml:space="preserve"> </w:t>
      </w:r>
      <w:r w:rsidR="00FA37CC" w:rsidRPr="00D07340">
        <w:rPr>
          <w:b/>
        </w:rPr>
        <w:t>πραγματοποιούνται στο τέλος κάθε εξαμήνου με γραπτές ή προφορικές εξετάσεις</w:t>
      </w:r>
      <w:r w:rsidR="00F60AA5" w:rsidRPr="00D07340">
        <w:rPr>
          <w:b/>
        </w:rPr>
        <w:t xml:space="preserve"> εξ αποστάσεως</w:t>
      </w:r>
      <w:r w:rsidR="00FA37CC" w:rsidRPr="00D07340">
        <w:rPr>
          <w:b/>
        </w:rPr>
        <w:t xml:space="preserve"> ή με εκπόνηση εργασιών καθ’ όλη τη διάρκεια του εξαμήνου</w:t>
      </w:r>
      <w:r w:rsidRPr="00D07340">
        <w:t xml:space="preserve">. </w:t>
      </w:r>
      <w:r w:rsidR="008D242D" w:rsidRPr="00D97BB0">
        <w:rPr>
          <w:b/>
        </w:rPr>
        <w:t xml:space="preserve">Ο τρόπος διεξαγωγής </w:t>
      </w:r>
      <w:r w:rsidR="00065E6F">
        <w:rPr>
          <w:b/>
        </w:rPr>
        <w:t>όλων</w:t>
      </w:r>
      <w:r w:rsidR="00C6270F" w:rsidRPr="00C6270F">
        <w:rPr>
          <w:b/>
        </w:rPr>
        <w:t xml:space="preserve"> </w:t>
      </w:r>
      <w:r w:rsidR="00C6270F">
        <w:rPr>
          <w:b/>
        </w:rPr>
        <w:t>των</w:t>
      </w:r>
      <w:r w:rsidR="00065E6F">
        <w:rPr>
          <w:b/>
        </w:rPr>
        <w:t xml:space="preserve"> </w:t>
      </w:r>
      <w:r w:rsidR="008D242D" w:rsidRPr="00D97BB0">
        <w:rPr>
          <w:b/>
        </w:rPr>
        <w:t>διαδικασιών εξετάσεων</w:t>
      </w:r>
      <w:r w:rsidR="00065E6F" w:rsidRPr="00065E6F">
        <w:t xml:space="preserve"> </w:t>
      </w:r>
      <w:r w:rsidR="00065E6F" w:rsidRPr="00065E6F">
        <w:rPr>
          <w:b/>
        </w:rPr>
        <w:t>με γραπτές ή προφορικές εξετάσεις εξ αποστάσεως ή με εκπόνηση εργασιών</w:t>
      </w:r>
      <w:r w:rsidR="00CC056B" w:rsidRPr="00CC056B">
        <w:rPr>
          <w:b/>
        </w:rPr>
        <w:t xml:space="preserve">, </w:t>
      </w:r>
      <w:r w:rsidR="00D97BB0" w:rsidRPr="00D97BB0">
        <w:rPr>
          <w:b/>
        </w:rPr>
        <w:t xml:space="preserve">το </w:t>
      </w:r>
      <w:proofErr w:type="spellStart"/>
      <w:r w:rsidR="00D97BB0" w:rsidRPr="00D97BB0">
        <w:rPr>
          <w:b/>
        </w:rPr>
        <w:t>colloquium</w:t>
      </w:r>
      <w:proofErr w:type="spellEnd"/>
      <w:r w:rsidR="00CC056B" w:rsidRPr="00CC056B">
        <w:rPr>
          <w:b/>
        </w:rPr>
        <w:t xml:space="preserve"> </w:t>
      </w:r>
      <w:r w:rsidR="00CC056B">
        <w:rPr>
          <w:b/>
        </w:rPr>
        <w:t>καθώς και οι συνεντεύξεις</w:t>
      </w:r>
      <w:r w:rsidR="008D242D" w:rsidRPr="00D97BB0">
        <w:rPr>
          <w:b/>
        </w:rPr>
        <w:t xml:space="preserve"> </w:t>
      </w:r>
      <w:r w:rsidR="00D97BB0" w:rsidRPr="00D97BB0">
        <w:rPr>
          <w:b/>
        </w:rPr>
        <w:t xml:space="preserve"> </w:t>
      </w:r>
      <w:r w:rsidR="008D242D" w:rsidRPr="00D97BB0">
        <w:rPr>
          <w:b/>
        </w:rPr>
        <w:t xml:space="preserve">θα πραγματοποιούνται μέσω </w:t>
      </w:r>
      <w:r w:rsidR="008D242D" w:rsidRPr="00D97BB0">
        <w:rPr>
          <w:b/>
          <w:lang w:val="en-US"/>
        </w:rPr>
        <w:t>zoom</w:t>
      </w:r>
      <w:r w:rsidR="008D242D" w:rsidRPr="00D97BB0">
        <w:rPr>
          <w:b/>
        </w:rPr>
        <w:t>.</w:t>
      </w:r>
      <w:r w:rsidR="008D242D" w:rsidRPr="008D242D">
        <w:t xml:space="preserve"> </w:t>
      </w:r>
      <w:r w:rsidRPr="00D07340">
        <w:t xml:space="preserve">Το πρόγραμμα θα ξεκινήσει τον </w:t>
      </w:r>
      <w:r w:rsidR="0082046D" w:rsidRPr="00D07340">
        <w:t>Φεβρουάριο</w:t>
      </w:r>
      <w:r w:rsidRPr="00D07340">
        <w:t xml:space="preserve"> του 202</w:t>
      </w:r>
      <w:r w:rsidR="0082046D" w:rsidRPr="00D07340">
        <w:t>5</w:t>
      </w:r>
      <w:r w:rsidRPr="00D07340">
        <w:t>. Έδρα μαθημάτων</w:t>
      </w:r>
      <w:r w:rsidRPr="00D07340">
        <w:rPr>
          <w:spacing w:val="1"/>
        </w:rPr>
        <w:t xml:space="preserve"> </w:t>
      </w:r>
      <w:r w:rsidRPr="00D07340">
        <w:t>και</w:t>
      </w:r>
      <w:r w:rsidRPr="00D07340">
        <w:rPr>
          <w:spacing w:val="-1"/>
        </w:rPr>
        <w:t xml:space="preserve"> </w:t>
      </w:r>
      <w:r w:rsidRPr="00D07340">
        <w:t>λοιπών</w:t>
      </w:r>
      <w:r w:rsidRPr="00D07340">
        <w:rPr>
          <w:spacing w:val="-1"/>
        </w:rPr>
        <w:t xml:space="preserve"> </w:t>
      </w:r>
      <w:r w:rsidRPr="00D07340">
        <w:t>εκπαιδευτικών</w:t>
      </w:r>
      <w:r w:rsidRPr="00D07340">
        <w:rPr>
          <w:spacing w:val="-1"/>
        </w:rPr>
        <w:t xml:space="preserve"> </w:t>
      </w:r>
      <w:r w:rsidRPr="00D07340">
        <w:t>δραστηριοτήτων</w:t>
      </w:r>
      <w:r w:rsidRPr="00D07340">
        <w:rPr>
          <w:spacing w:val="-1"/>
        </w:rPr>
        <w:t xml:space="preserve"> </w:t>
      </w:r>
      <w:r w:rsidRPr="00D07340">
        <w:t>είναι η</w:t>
      </w:r>
      <w:r w:rsidRPr="00D07340">
        <w:rPr>
          <w:spacing w:val="-1"/>
        </w:rPr>
        <w:t xml:space="preserve"> </w:t>
      </w:r>
      <w:r w:rsidRPr="00D07340">
        <w:t>Πάτρα.</w:t>
      </w:r>
    </w:p>
    <w:p w14:paraId="5E111844" w14:textId="77777777" w:rsidR="00FB1CEF" w:rsidRPr="00D07340" w:rsidRDefault="00FB1CEF" w:rsidP="00FB1CEF">
      <w:pPr>
        <w:pStyle w:val="a3"/>
        <w:spacing w:before="10"/>
      </w:pPr>
    </w:p>
    <w:p w14:paraId="50DCC7DD" w14:textId="77777777" w:rsidR="00FB1CEF" w:rsidRPr="00D07340" w:rsidRDefault="00FB1CEF" w:rsidP="00FB1CEF">
      <w:pPr>
        <w:pStyle w:val="11"/>
        <w:jc w:val="both"/>
      </w:pPr>
      <w:r w:rsidRPr="00D07340">
        <w:t>Απονεμόμενος</w:t>
      </w:r>
      <w:r w:rsidRPr="00D07340">
        <w:rPr>
          <w:spacing w:val="-5"/>
        </w:rPr>
        <w:t xml:space="preserve"> </w:t>
      </w:r>
      <w:r w:rsidRPr="00D07340">
        <w:t>τίτλος</w:t>
      </w:r>
    </w:p>
    <w:p w14:paraId="40EC36FC" w14:textId="759BE7F7" w:rsidR="00FB1CEF" w:rsidRPr="00D07340" w:rsidRDefault="00FB1CEF" w:rsidP="00FB1CEF">
      <w:pPr>
        <w:ind w:left="580" w:right="111"/>
        <w:jc w:val="both"/>
        <w:rPr>
          <w:sz w:val="24"/>
          <w:szCs w:val="24"/>
        </w:rPr>
      </w:pPr>
      <w:proofErr w:type="spellStart"/>
      <w:r w:rsidRPr="00D07340">
        <w:rPr>
          <w:sz w:val="24"/>
          <w:szCs w:val="24"/>
        </w:rPr>
        <w:t>Διϊδρυματικό</w:t>
      </w:r>
      <w:proofErr w:type="spellEnd"/>
      <w:r w:rsidRPr="00D07340">
        <w:rPr>
          <w:sz w:val="24"/>
          <w:szCs w:val="24"/>
        </w:rPr>
        <w:t xml:space="preserve"> Δίπλωμα Μεταπτυχιακών Σπουδών στην </w:t>
      </w:r>
      <w:r w:rsidRPr="00D07340">
        <w:rPr>
          <w:b/>
          <w:sz w:val="24"/>
          <w:szCs w:val="24"/>
        </w:rPr>
        <w:t xml:space="preserve">Πολιτική Ανώτατης </w:t>
      </w:r>
      <w:r w:rsidRPr="00D07340">
        <w:rPr>
          <w:b/>
          <w:sz w:val="24"/>
          <w:szCs w:val="24"/>
        </w:rPr>
        <w:lastRenderedPageBreak/>
        <w:t>Εκπαίδευσης: Θεωρία</w:t>
      </w:r>
      <w:r w:rsidRPr="00D07340">
        <w:rPr>
          <w:b/>
          <w:spacing w:val="1"/>
          <w:sz w:val="24"/>
          <w:szCs w:val="24"/>
        </w:rPr>
        <w:t xml:space="preserve"> </w:t>
      </w:r>
      <w:r w:rsidRPr="00D07340">
        <w:rPr>
          <w:b/>
          <w:sz w:val="24"/>
          <w:szCs w:val="24"/>
        </w:rPr>
        <w:t>και</w:t>
      </w:r>
      <w:r w:rsidRPr="00D07340">
        <w:rPr>
          <w:b/>
          <w:spacing w:val="-1"/>
          <w:sz w:val="24"/>
          <w:szCs w:val="24"/>
        </w:rPr>
        <w:t xml:space="preserve"> </w:t>
      </w:r>
      <w:r w:rsidRPr="00D07340">
        <w:rPr>
          <w:b/>
          <w:sz w:val="24"/>
          <w:szCs w:val="24"/>
        </w:rPr>
        <w:t>Πράξη</w:t>
      </w:r>
      <w:r w:rsidR="00D4384B" w:rsidRPr="00D07340">
        <w:rPr>
          <w:b/>
          <w:sz w:val="24"/>
          <w:szCs w:val="24"/>
        </w:rPr>
        <w:t xml:space="preserve"> (</w:t>
      </w:r>
      <w:proofErr w:type="spellStart"/>
      <w:r w:rsidR="00D4384B" w:rsidRPr="00D07340">
        <w:rPr>
          <w:b/>
          <w:sz w:val="24"/>
          <w:szCs w:val="24"/>
        </w:rPr>
        <w:t>Higher</w:t>
      </w:r>
      <w:proofErr w:type="spellEnd"/>
      <w:r w:rsidR="00D4384B" w:rsidRPr="00D07340">
        <w:rPr>
          <w:b/>
          <w:sz w:val="24"/>
          <w:szCs w:val="24"/>
        </w:rPr>
        <w:t xml:space="preserve"> </w:t>
      </w:r>
      <w:proofErr w:type="spellStart"/>
      <w:r w:rsidR="00D4384B" w:rsidRPr="00D07340">
        <w:rPr>
          <w:b/>
          <w:sz w:val="24"/>
          <w:szCs w:val="24"/>
        </w:rPr>
        <w:t>Education</w:t>
      </w:r>
      <w:proofErr w:type="spellEnd"/>
      <w:r w:rsidR="00D4384B" w:rsidRPr="00D07340">
        <w:rPr>
          <w:b/>
          <w:sz w:val="24"/>
          <w:szCs w:val="24"/>
        </w:rPr>
        <w:t xml:space="preserve"> Policy </w:t>
      </w:r>
      <w:proofErr w:type="spellStart"/>
      <w:r w:rsidR="00D4384B" w:rsidRPr="00D07340">
        <w:rPr>
          <w:b/>
          <w:sz w:val="24"/>
          <w:szCs w:val="24"/>
        </w:rPr>
        <w:t>Theory</w:t>
      </w:r>
      <w:proofErr w:type="spellEnd"/>
      <w:r w:rsidR="00D4384B" w:rsidRPr="00D07340">
        <w:rPr>
          <w:b/>
          <w:sz w:val="24"/>
          <w:szCs w:val="24"/>
        </w:rPr>
        <w:t xml:space="preserve"> and </w:t>
      </w:r>
      <w:proofErr w:type="spellStart"/>
      <w:r w:rsidR="00D4384B" w:rsidRPr="00D07340">
        <w:rPr>
          <w:b/>
          <w:sz w:val="24"/>
          <w:szCs w:val="24"/>
        </w:rPr>
        <w:t>Praxis</w:t>
      </w:r>
      <w:proofErr w:type="spellEnd"/>
      <w:r w:rsidR="00D4384B" w:rsidRPr="00D07340">
        <w:rPr>
          <w:b/>
          <w:sz w:val="24"/>
          <w:szCs w:val="24"/>
        </w:rPr>
        <w:t xml:space="preserve"> (</w:t>
      </w:r>
      <w:proofErr w:type="spellStart"/>
      <w:r w:rsidR="00D4384B" w:rsidRPr="00D07340">
        <w:rPr>
          <w:b/>
          <w:sz w:val="24"/>
          <w:szCs w:val="24"/>
          <w:lang w:val="en-US"/>
        </w:rPr>
        <w:t>MaHep</w:t>
      </w:r>
      <w:proofErr w:type="spellEnd"/>
      <w:r w:rsidR="00D4384B" w:rsidRPr="00D07340">
        <w:rPr>
          <w:b/>
          <w:sz w:val="24"/>
          <w:szCs w:val="24"/>
        </w:rPr>
        <w:t>)</w:t>
      </w:r>
      <w:r w:rsidRPr="00D07340">
        <w:rPr>
          <w:sz w:val="24"/>
          <w:szCs w:val="24"/>
        </w:rPr>
        <w:t>.</w:t>
      </w:r>
    </w:p>
    <w:p w14:paraId="4106493F" w14:textId="757385E5" w:rsidR="00FB1CEF" w:rsidRPr="00D07340" w:rsidRDefault="00FB1CEF" w:rsidP="00FB1CEF">
      <w:pPr>
        <w:ind w:left="580" w:right="111"/>
        <w:jc w:val="both"/>
        <w:rPr>
          <w:sz w:val="24"/>
          <w:szCs w:val="24"/>
        </w:rPr>
      </w:pPr>
      <w:r w:rsidRPr="00D07340">
        <w:rPr>
          <w:sz w:val="24"/>
          <w:szCs w:val="24"/>
        </w:rPr>
        <w:t>Το Δ.Δ.Π.Μ.Σ. έχει δύο ειδικεύσεις</w:t>
      </w:r>
      <w:r w:rsidR="00421039" w:rsidRPr="00D07340">
        <w:rPr>
          <w:sz w:val="24"/>
          <w:szCs w:val="24"/>
        </w:rPr>
        <w:t>. Στην παρούσα πρόσκληση προκηρύσσεται μόνο η πρώτη:</w:t>
      </w:r>
    </w:p>
    <w:p w14:paraId="2934DEB7" w14:textId="313FA54D" w:rsidR="00FB1CEF" w:rsidRPr="00D07340" w:rsidRDefault="00FB1CEF" w:rsidP="00FB1CEF">
      <w:pPr>
        <w:ind w:left="580" w:right="111"/>
        <w:jc w:val="both"/>
        <w:rPr>
          <w:sz w:val="24"/>
          <w:szCs w:val="24"/>
          <w:lang w:val="en-US"/>
        </w:rPr>
      </w:pPr>
      <w:r w:rsidRPr="00D07340">
        <w:rPr>
          <w:sz w:val="24"/>
          <w:szCs w:val="24"/>
          <w:lang w:val="en-US"/>
        </w:rPr>
        <w:t xml:space="preserve">1. </w:t>
      </w:r>
      <w:r w:rsidR="00D4384B" w:rsidRPr="00D07340">
        <w:rPr>
          <w:sz w:val="24"/>
          <w:szCs w:val="24"/>
          <w:lang w:val="en-US"/>
        </w:rPr>
        <w:t>Strategic Planning and Quality Assurance.</w:t>
      </w:r>
    </w:p>
    <w:p w14:paraId="6C50CA60" w14:textId="45183418" w:rsidR="00FB1CEF" w:rsidRPr="00D07340" w:rsidRDefault="00FB1CEF" w:rsidP="00FB1CEF">
      <w:pPr>
        <w:ind w:left="580" w:right="111"/>
        <w:jc w:val="both"/>
        <w:rPr>
          <w:sz w:val="24"/>
          <w:szCs w:val="24"/>
        </w:rPr>
      </w:pPr>
      <w:r w:rsidRPr="00D07340">
        <w:rPr>
          <w:sz w:val="24"/>
          <w:szCs w:val="24"/>
        </w:rPr>
        <w:t xml:space="preserve">2. </w:t>
      </w:r>
      <w:r w:rsidR="00D4384B" w:rsidRPr="00D07340">
        <w:rPr>
          <w:sz w:val="24"/>
          <w:szCs w:val="24"/>
          <w:lang w:val="en-US"/>
        </w:rPr>
        <w:t>Teachers</w:t>
      </w:r>
      <w:r w:rsidR="00D4384B" w:rsidRPr="00D07340">
        <w:rPr>
          <w:sz w:val="24"/>
          <w:szCs w:val="24"/>
        </w:rPr>
        <w:t xml:space="preserve"> </w:t>
      </w:r>
      <w:proofErr w:type="gramStart"/>
      <w:r w:rsidR="00D4384B" w:rsidRPr="00D07340">
        <w:rPr>
          <w:sz w:val="24"/>
          <w:szCs w:val="24"/>
          <w:lang w:val="en-US"/>
        </w:rPr>
        <w:t>Education</w:t>
      </w:r>
      <w:r w:rsidR="00461113" w:rsidRPr="00D07340">
        <w:rPr>
          <w:sz w:val="24"/>
          <w:szCs w:val="24"/>
        </w:rPr>
        <w:t>( δεν</w:t>
      </w:r>
      <w:proofErr w:type="gramEnd"/>
      <w:r w:rsidR="00461113" w:rsidRPr="00D07340">
        <w:rPr>
          <w:sz w:val="24"/>
          <w:szCs w:val="24"/>
        </w:rPr>
        <w:t xml:space="preserve"> θα πραγματοποιηθεί)</w:t>
      </w:r>
      <w:r w:rsidRPr="00D07340">
        <w:rPr>
          <w:sz w:val="24"/>
          <w:szCs w:val="24"/>
        </w:rPr>
        <w:t>.</w:t>
      </w:r>
    </w:p>
    <w:p w14:paraId="7270B20B" w14:textId="77777777" w:rsidR="00FB1CEF" w:rsidRPr="00D07340" w:rsidRDefault="00FB1CEF" w:rsidP="00FB1CEF">
      <w:pPr>
        <w:pStyle w:val="a3"/>
        <w:spacing w:before="11"/>
      </w:pPr>
    </w:p>
    <w:p w14:paraId="686B42DC" w14:textId="77777777" w:rsidR="00FB1CEF" w:rsidRPr="00D07340" w:rsidRDefault="00FB1CEF" w:rsidP="00FB1CEF">
      <w:pPr>
        <w:pStyle w:val="11"/>
        <w:spacing w:before="1"/>
        <w:jc w:val="left"/>
      </w:pPr>
    </w:p>
    <w:p w14:paraId="75F0DD4B" w14:textId="77777777" w:rsidR="00FB1CEF" w:rsidRPr="00D07340" w:rsidRDefault="00FB1CEF" w:rsidP="00FB1CEF">
      <w:pPr>
        <w:pStyle w:val="11"/>
        <w:spacing w:before="1"/>
        <w:jc w:val="left"/>
      </w:pPr>
      <w:r w:rsidRPr="00D07340">
        <w:t>Εισακτέοι</w:t>
      </w:r>
    </w:p>
    <w:p w14:paraId="5C8BDDDB" w14:textId="6A0AAFE2" w:rsidR="00FB1CEF" w:rsidRPr="00D07340" w:rsidRDefault="00FB1CEF" w:rsidP="00421039">
      <w:pPr>
        <w:pStyle w:val="a3"/>
        <w:ind w:left="580"/>
        <w:jc w:val="both"/>
      </w:pPr>
      <w:r w:rsidRPr="00D07340">
        <w:t>Ο</w:t>
      </w:r>
      <w:r w:rsidRPr="00D07340">
        <w:rPr>
          <w:spacing w:val="20"/>
        </w:rPr>
        <w:t xml:space="preserve"> </w:t>
      </w:r>
      <w:r w:rsidRPr="00D07340">
        <w:t>αριθμός</w:t>
      </w:r>
      <w:r w:rsidRPr="00D07340">
        <w:rPr>
          <w:spacing w:val="20"/>
        </w:rPr>
        <w:t xml:space="preserve"> </w:t>
      </w:r>
      <w:r w:rsidRPr="00D07340">
        <w:t>των</w:t>
      </w:r>
      <w:r w:rsidRPr="00D07340">
        <w:rPr>
          <w:spacing w:val="20"/>
        </w:rPr>
        <w:t xml:space="preserve"> </w:t>
      </w:r>
      <w:r w:rsidRPr="00D07340">
        <w:t>εισακτέων</w:t>
      </w:r>
      <w:r w:rsidRPr="00D07340">
        <w:rPr>
          <w:spacing w:val="20"/>
        </w:rPr>
        <w:t xml:space="preserve"> </w:t>
      </w:r>
      <w:r w:rsidRPr="00D07340">
        <w:t>στο</w:t>
      </w:r>
      <w:r w:rsidRPr="00D07340">
        <w:rPr>
          <w:spacing w:val="20"/>
        </w:rPr>
        <w:t xml:space="preserve"> </w:t>
      </w:r>
      <w:r w:rsidRPr="00D07340">
        <w:t>Δ.Δ.Π.Μ.Σ.</w:t>
      </w:r>
      <w:r w:rsidRPr="00D07340">
        <w:rPr>
          <w:spacing w:val="20"/>
        </w:rPr>
        <w:t xml:space="preserve"> </w:t>
      </w:r>
      <w:r w:rsidRPr="00D07340">
        <w:t>για</w:t>
      </w:r>
      <w:r w:rsidRPr="00D07340">
        <w:rPr>
          <w:spacing w:val="20"/>
        </w:rPr>
        <w:t xml:space="preserve"> </w:t>
      </w:r>
      <w:r w:rsidRPr="00D07340">
        <w:t>την</w:t>
      </w:r>
      <w:r w:rsidRPr="00D07340">
        <w:rPr>
          <w:spacing w:val="20"/>
        </w:rPr>
        <w:t xml:space="preserve"> </w:t>
      </w:r>
      <w:r w:rsidRPr="00D07340">
        <w:t>απόκτηση</w:t>
      </w:r>
      <w:r w:rsidRPr="00D07340">
        <w:rPr>
          <w:spacing w:val="20"/>
        </w:rPr>
        <w:t xml:space="preserve"> </w:t>
      </w:r>
      <w:r w:rsidR="00421039" w:rsidRPr="00D07340">
        <w:rPr>
          <w:spacing w:val="20"/>
        </w:rPr>
        <w:t xml:space="preserve">Μάστερ (επίπεδο 7 του Ευρωπαϊκού </w:t>
      </w:r>
      <w:r w:rsidR="00B509FD" w:rsidRPr="00D07340">
        <w:rPr>
          <w:spacing w:val="20"/>
        </w:rPr>
        <w:t>Πλαισίου</w:t>
      </w:r>
      <w:r w:rsidR="00421039" w:rsidRPr="00D07340">
        <w:rPr>
          <w:spacing w:val="20"/>
        </w:rPr>
        <w:t xml:space="preserve"> Προσόντων)</w:t>
      </w:r>
      <w:r w:rsidRPr="00D07340">
        <w:rPr>
          <w:spacing w:val="20"/>
        </w:rPr>
        <w:t xml:space="preserve"> </w:t>
      </w:r>
      <w:r w:rsidRPr="00D07340">
        <w:t>ορίζεται</w:t>
      </w:r>
      <w:r w:rsidRPr="00D07340">
        <w:rPr>
          <w:spacing w:val="20"/>
        </w:rPr>
        <w:t xml:space="preserve"> </w:t>
      </w:r>
      <w:r w:rsidRPr="00D07340">
        <w:t>σε</w:t>
      </w:r>
      <w:r w:rsidR="00624378" w:rsidRPr="00D07340">
        <w:t xml:space="preserve"> </w:t>
      </w:r>
      <w:r w:rsidR="001178B9" w:rsidRPr="00D07340">
        <w:t xml:space="preserve">έως </w:t>
      </w:r>
      <w:r w:rsidR="00624378" w:rsidRPr="00D07340">
        <w:t>εκατό</w:t>
      </w:r>
      <w:r w:rsidR="0093072A" w:rsidRPr="00D07340">
        <w:t xml:space="preserve"> (100</w:t>
      </w:r>
      <w:r w:rsidRPr="00D07340">
        <w:t>) για</w:t>
      </w:r>
      <w:r w:rsidRPr="00D07340">
        <w:rPr>
          <w:spacing w:val="-1"/>
        </w:rPr>
        <w:t xml:space="preserve"> </w:t>
      </w:r>
      <w:r w:rsidRPr="00D07340">
        <w:t>το</w:t>
      </w:r>
      <w:r w:rsidRPr="00D07340">
        <w:rPr>
          <w:spacing w:val="-1"/>
        </w:rPr>
        <w:t xml:space="preserve"> </w:t>
      </w:r>
      <w:r w:rsidRPr="00D07340">
        <w:t>ακαδημαϊκό</w:t>
      </w:r>
      <w:r w:rsidRPr="00D07340">
        <w:rPr>
          <w:spacing w:val="-1"/>
        </w:rPr>
        <w:t xml:space="preserve"> </w:t>
      </w:r>
      <w:r w:rsidRPr="00D07340">
        <w:t>έτος</w:t>
      </w:r>
      <w:r w:rsidRPr="00D07340">
        <w:rPr>
          <w:spacing w:val="-1"/>
        </w:rPr>
        <w:t xml:space="preserve"> </w:t>
      </w:r>
      <w:r w:rsidRPr="00D07340">
        <w:t>202</w:t>
      </w:r>
      <w:r w:rsidR="00624378" w:rsidRPr="00D07340">
        <w:t>4</w:t>
      </w:r>
      <w:r w:rsidRPr="00D07340">
        <w:t>-202</w:t>
      </w:r>
      <w:r w:rsidR="00624378" w:rsidRPr="00D07340">
        <w:t>5</w:t>
      </w:r>
      <w:r w:rsidRPr="00D07340">
        <w:t xml:space="preserve">. </w:t>
      </w:r>
    </w:p>
    <w:p w14:paraId="7CCAFA3D" w14:textId="77777777" w:rsidR="00FB1CEF" w:rsidRPr="00D07340" w:rsidRDefault="00FB1CEF" w:rsidP="00FB1CEF">
      <w:pPr>
        <w:pStyle w:val="a3"/>
        <w:jc w:val="both"/>
      </w:pPr>
    </w:p>
    <w:p w14:paraId="11EEF4A4" w14:textId="77777777" w:rsidR="00FB1CEF" w:rsidRPr="00D07340" w:rsidRDefault="00FB1CEF" w:rsidP="00FB1CEF">
      <w:pPr>
        <w:spacing w:before="78"/>
        <w:ind w:left="580"/>
        <w:jc w:val="both"/>
        <w:rPr>
          <w:b/>
          <w:sz w:val="24"/>
          <w:szCs w:val="24"/>
        </w:rPr>
      </w:pPr>
      <w:r w:rsidRPr="00D07340">
        <w:rPr>
          <w:b/>
          <w:sz w:val="24"/>
          <w:szCs w:val="24"/>
          <w:u w:val="single"/>
        </w:rPr>
        <w:t>Προϋποθέσεις</w:t>
      </w:r>
      <w:r w:rsidRPr="00D07340">
        <w:rPr>
          <w:b/>
          <w:spacing w:val="-2"/>
          <w:sz w:val="24"/>
          <w:szCs w:val="24"/>
          <w:u w:val="single"/>
        </w:rPr>
        <w:t xml:space="preserve"> </w:t>
      </w:r>
      <w:r w:rsidRPr="00D07340">
        <w:rPr>
          <w:b/>
          <w:sz w:val="24"/>
          <w:szCs w:val="24"/>
          <w:u w:val="single"/>
        </w:rPr>
        <w:t>συμμετοχής</w:t>
      </w:r>
      <w:r w:rsidRPr="00D07340">
        <w:rPr>
          <w:b/>
          <w:spacing w:val="-1"/>
          <w:sz w:val="24"/>
          <w:szCs w:val="24"/>
          <w:u w:val="single"/>
        </w:rPr>
        <w:t xml:space="preserve"> </w:t>
      </w:r>
      <w:r w:rsidRPr="00D07340">
        <w:rPr>
          <w:b/>
          <w:sz w:val="24"/>
          <w:szCs w:val="24"/>
          <w:u w:val="single"/>
        </w:rPr>
        <w:t>στη</w:t>
      </w:r>
      <w:r w:rsidRPr="00D07340">
        <w:rPr>
          <w:b/>
          <w:spacing w:val="-1"/>
          <w:sz w:val="24"/>
          <w:szCs w:val="24"/>
          <w:u w:val="single"/>
        </w:rPr>
        <w:t xml:space="preserve"> </w:t>
      </w:r>
      <w:r w:rsidRPr="00D07340">
        <w:rPr>
          <w:b/>
          <w:sz w:val="24"/>
          <w:szCs w:val="24"/>
          <w:u w:val="single"/>
        </w:rPr>
        <w:t>διαδικασία</w:t>
      </w:r>
      <w:r w:rsidRPr="00D07340">
        <w:rPr>
          <w:b/>
          <w:spacing w:val="-1"/>
          <w:sz w:val="24"/>
          <w:szCs w:val="24"/>
          <w:u w:val="single"/>
        </w:rPr>
        <w:t xml:space="preserve"> </w:t>
      </w:r>
      <w:r w:rsidRPr="00D07340">
        <w:rPr>
          <w:b/>
          <w:sz w:val="24"/>
          <w:szCs w:val="24"/>
          <w:u w:val="single"/>
        </w:rPr>
        <w:t>επιλογής:</w:t>
      </w:r>
    </w:p>
    <w:p w14:paraId="172C026F" w14:textId="77777777" w:rsidR="00FB1CEF" w:rsidRPr="00D07340" w:rsidRDefault="00FB1CEF" w:rsidP="00FB1CEF">
      <w:pPr>
        <w:pStyle w:val="a3"/>
        <w:spacing w:before="10"/>
        <w:rPr>
          <w:b/>
        </w:rPr>
      </w:pPr>
    </w:p>
    <w:p w14:paraId="0E662169" w14:textId="77777777" w:rsidR="00FB1CEF" w:rsidRPr="00D07340" w:rsidRDefault="00FB1CEF" w:rsidP="00FB1CEF">
      <w:pPr>
        <w:pStyle w:val="a3"/>
        <w:ind w:left="580" w:right="110"/>
        <w:jc w:val="both"/>
      </w:pPr>
      <w:r w:rsidRPr="00D07340">
        <w:t>Απαραίτητες</w:t>
      </w:r>
      <w:r w:rsidRPr="00D07340">
        <w:rPr>
          <w:spacing w:val="1"/>
        </w:rPr>
        <w:t xml:space="preserve"> </w:t>
      </w:r>
      <w:r w:rsidRPr="00D07340">
        <w:t>προϋποθέσεις</w:t>
      </w:r>
      <w:r w:rsidRPr="00D07340">
        <w:rPr>
          <w:spacing w:val="1"/>
        </w:rPr>
        <w:t xml:space="preserve"> </w:t>
      </w:r>
      <w:r w:rsidRPr="00D07340">
        <w:t>για</w:t>
      </w:r>
      <w:r w:rsidRPr="00D07340">
        <w:rPr>
          <w:spacing w:val="1"/>
        </w:rPr>
        <w:t xml:space="preserve"> </w:t>
      </w:r>
      <w:r w:rsidRPr="00D07340">
        <w:t>την</w:t>
      </w:r>
      <w:r w:rsidRPr="00D07340">
        <w:rPr>
          <w:spacing w:val="1"/>
        </w:rPr>
        <w:t xml:space="preserve"> </w:t>
      </w:r>
      <w:r w:rsidRPr="00D07340">
        <w:t>συμμετοχή</w:t>
      </w:r>
      <w:r w:rsidRPr="00D07340">
        <w:rPr>
          <w:spacing w:val="1"/>
        </w:rPr>
        <w:t xml:space="preserve"> </w:t>
      </w:r>
      <w:r w:rsidRPr="00D07340">
        <w:t>των</w:t>
      </w:r>
      <w:r w:rsidRPr="00D07340">
        <w:rPr>
          <w:spacing w:val="1"/>
        </w:rPr>
        <w:t xml:space="preserve"> </w:t>
      </w:r>
      <w:r w:rsidRPr="00D07340">
        <w:t>υποψηφίων</w:t>
      </w:r>
      <w:r w:rsidRPr="00D07340">
        <w:rPr>
          <w:spacing w:val="1"/>
        </w:rPr>
        <w:t xml:space="preserve"> </w:t>
      </w:r>
      <w:r w:rsidRPr="00D07340">
        <w:t>μεταπτυχιακών</w:t>
      </w:r>
      <w:r w:rsidRPr="00D07340">
        <w:rPr>
          <w:spacing w:val="1"/>
        </w:rPr>
        <w:t xml:space="preserve"> </w:t>
      </w:r>
      <w:r w:rsidRPr="00D07340">
        <w:t>φοιτητών</w:t>
      </w:r>
      <w:r w:rsidRPr="00D07340">
        <w:rPr>
          <w:spacing w:val="-2"/>
        </w:rPr>
        <w:t xml:space="preserve"> </w:t>
      </w:r>
      <w:r w:rsidRPr="00D07340">
        <w:t>στην</w:t>
      </w:r>
      <w:r w:rsidRPr="00D07340">
        <w:rPr>
          <w:spacing w:val="-1"/>
        </w:rPr>
        <w:t xml:space="preserve"> </w:t>
      </w:r>
      <w:r w:rsidRPr="00D07340">
        <w:t>διαδικασία</w:t>
      </w:r>
      <w:r w:rsidRPr="00D07340">
        <w:rPr>
          <w:spacing w:val="-1"/>
        </w:rPr>
        <w:t xml:space="preserve"> </w:t>
      </w:r>
      <w:r w:rsidRPr="00D07340">
        <w:t>επιλογής</w:t>
      </w:r>
      <w:r w:rsidRPr="00D07340">
        <w:rPr>
          <w:spacing w:val="-1"/>
        </w:rPr>
        <w:t xml:space="preserve"> </w:t>
      </w:r>
      <w:r w:rsidRPr="00D07340">
        <w:t>για</w:t>
      </w:r>
      <w:r w:rsidRPr="00D07340">
        <w:rPr>
          <w:spacing w:val="-1"/>
        </w:rPr>
        <w:t xml:space="preserve"> </w:t>
      </w:r>
      <w:r w:rsidRPr="00D07340">
        <w:t>το</w:t>
      </w:r>
      <w:r w:rsidRPr="00D07340">
        <w:rPr>
          <w:spacing w:val="-2"/>
        </w:rPr>
        <w:t xml:space="preserve"> </w:t>
      </w:r>
      <w:r w:rsidRPr="00D07340">
        <w:t>Δ.Δ.Π.Μ.Σ.</w:t>
      </w:r>
      <w:r w:rsidRPr="00D07340">
        <w:rPr>
          <w:spacing w:val="-1"/>
        </w:rPr>
        <w:t xml:space="preserve"> </w:t>
      </w:r>
      <w:r w:rsidRPr="00D07340">
        <w:t>είναι οι εξής:</w:t>
      </w:r>
    </w:p>
    <w:p w14:paraId="7F1C7EC0" w14:textId="77777777" w:rsidR="00FB1CEF" w:rsidRPr="00D07340" w:rsidRDefault="00FB1CEF" w:rsidP="00FB1CEF">
      <w:pPr>
        <w:pStyle w:val="a3"/>
        <w:spacing w:before="9"/>
      </w:pPr>
    </w:p>
    <w:p w14:paraId="13E8D23E" w14:textId="7BE17971" w:rsidR="008E6C05" w:rsidRPr="00D07340" w:rsidRDefault="00FB1CEF" w:rsidP="001D0D4E">
      <w:pPr>
        <w:pStyle w:val="a3"/>
        <w:spacing w:before="1" w:line="242" w:lineRule="auto"/>
        <w:ind w:left="580" w:right="111"/>
        <w:jc w:val="both"/>
      </w:pPr>
      <w:r w:rsidRPr="00D07340">
        <w:t xml:space="preserve">(α) Οι υποψήφιοι για το Δ.Δ.Π.Μ.Σ. πρέπει να είναι </w:t>
      </w:r>
      <w:r w:rsidR="001D0D4E">
        <w:t>απόφοιτοι τριτοβάθμιας εκπαίδευσης της αλλοδαπής</w:t>
      </w:r>
      <w:r w:rsidR="008E6C05" w:rsidRPr="00D07340">
        <w:t xml:space="preserve">. </w:t>
      </w:r>
    </w:p>
    <w:p w14:paraId="65D64022" w14:textId="56AC967F" w:rsidR="008E6C05" w:rsidRPr="00D07340" w:rsidRDefault="008E6C05" w:rsidP="00461113">
      <w:pPr>
        <w:pStyle w:val="a3"/>
        <w:spacing w:before="1" w:line="242" w:lineRule="auto"/>
        <w:ind w:left="580" w:right="111"/>
        <w:jc w:val="both"/>
      </w:pPr>
      <w:r w:rsidRPr="00D07340">
        <w:t xml:space="preserve">Αίτηση δύναται να υποβάλουν και τελειόφοιτοι των ανωτέρω τμημάτων, υπό την προϋπόθεση ότι θα έχουν προσκομίσει </w:t>
      </w:r>
      <w:r w:rsidR="00B509FD">
        <w:t xml:space="preserve">Βεβαίωση Περάτωσης των Σπουδών </w:t>
      </w:r>
      <w:r w:rsidR="00461113" w:rsidRPr="00D07340">
        <w:t xml:space="preserve">μέχρι τις </w:t>
      </w:r>
      <w:r w:rsidR="001D0D4E">
        <w:t>30</w:t>
      </w:r>
      <w:r w:rsidR="00461113" w:rsidRPr="00D07340">
        <w:t xml:space="preserve"> Ιανουαρίου</w:t>
      </w:r>
      <w:r w:rsidR="00E12C58" w:rsidRPr="00D07340">
        <w:t xml:space="preserve"> 2025</w:t>
      </w:r>
      <w:r w:rsidR="00461113" w:rsidRPr="00D07340">
        <w:t xml:space="preserve"> και πάντως πριν την ημερομηνία συνεδρίασης της ΕΠΣ για επικύρωση του πίνακα των επιτυχόντων.</w:t>
      </w:r>
      <w:r w:rsidRPr="00D07340">
        <w:t xml:space="preserve">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14:paraId="6767359E" w14:textId="77777777" w:rsidR="008E6C05" w:rsidRPr="00D07340" w:rsidRDefault="008E6C05" w:rsidP="008E6C05">
      <w:pPr>
        <w:pStyle w:val="a3"/>
        <w:spacing w:before="1" w:line="242" w:lineRule="auto"/>
        <w:ind w:left="580" w:right="111"/>
        <w:jc w:val="both"/>
      </w:pPr>
      <w:r w:rsidRPr="00D07340">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και  δεν χορηγείται καμία βεβαίωση.</w:t>
      </w:r>
    </w:p>
    <w:p w14:paraId="65A8A3CC" w14:textId="7D80D592" w:rsidR="00FB1CEF" w:rsidRPr="00D07340" w:rsidRDefault="00FB1CEF" w:rsidP="00421039">
      <w:pPr>
        <w:pStyle w:val="a3"/>
        <w:spacing w:before="1" w:line="242" w:lineRule="auto"/>
        <w:ind w:left="580" w:right="111"/>
        <w:jc w:val="both"/>
      </w:pPr>
    </w:p>
    <w:p w14:paraId="208B251E" w14:textId="0CE3AFE8" w:rsidR="00461113" w:rsidRPr="00D07340" w:rsidRDefault="00FB1CEF" w:rsidP="00461113">
      <w:pPr>
        <w:pStyle w:val="a3"/>
        <w:ind w:left="580" w:right="110"/>
        <w:jc w:val="both"/>
        <w:rPr>
          <w:rFonts w:asciiTheme="minorHAnsi" w:hAnsiTheme="minorHAnsi" w:cstheme="minorHAnsi"/>
        </w:rPr>
      </w:pPr>
      <w:r w:rsidRPr="00D07340">
        <w:rPr>
          <w:rFonts w:asciiTheme="minorHAnsi" w:hAnsiTheme="minorHAnsi" w:cstheme="minorHAnsi"/>
        </w:rPr>
        <w:t>(</w:t>
      </w:r>
      <w:r w:rsidR="00421039" w:rsidRPr="00D07340">
        <w:rPr>
          <w:rFonts w:asciiTheme="minorHAnsi" w:hAnsiTheme="minorHAnsi" w:cstheme="minorHAnsi"/>
        </w:rPr>
        <w:t>β</w:t>
      </w:r>
      <w:r w:rsidRPr="00D07340">
        <w:rPr>
          <w:rFonts w:asciiTheme="minorHAnsi" w:hAnsiTheme="minorHAnsi" w:cstheme="minorHAnsi"/>
        </w:rPr>
        <w:t xml:space="preserve">) να έχουν αναγνωρισμένο πτυχίο αγγλικής σε επίπεδο τουλάχιστον </w:t>
      </w:r>
      <w:r w:rsidR="00461113" w:rsidRPr="00D07340">
        <w:rPr>
          <w:rFonts w:asciiTheme="minorHAnsi" w:hAnsiTheme="minorHAnsi" w:cstheme="minorHAnsi"/>
          <w:lang w:val="en-US"/>
        </w:rPr>
        <w:t>C</w:t>
      </w:r>
      <w:r w:rsidR="00461113" w:rsidRPr="00D07340">
        <w:rPr>
          <w:rFonts w:asciiTheme="minorHAnsi" w:hAnsiTheme="minorHAnsi" w:cstheme="minorHAnsi"/>
        </w:rPr>
        <w:t>1 ή</w:t>
      </w:r>
      <w:r w:rsidR="00421039" w:rsidRPr="00D07340">
        <w:rPr>
          <w:rFonts w:asciiTheme="minorHAnsi" w:hAnsiTheme="minorHAnsi" w:cstheme="minorHAnsi"/>
        </w:rPr>
        <w:t xml:space="preserve"> </w:t>
      </w:r>
      <w:r w:rsidR="00461113" w:rsidRPr="00D07340">
        <w:rPr>
          <w:rFonts w:asciiTheme="minorHAnsi" w:hAnsiTheme="minorHAnsi" w:cstheme="minorHAnsi"/>
        </w:rPr>
        <w:t>πτυχίο</w:t>
      </w:r>
    </w:p>
    <w:p w14:paraId="5ABC044B" w14:textId="528D3DAB" w:rsidR="00FB1CEF" w:rsidRPr="00D07340" w:rsidRDefault="00461113" w:rsidP="00461113">
      <w:pPr>
        <w:pStyle w:val="a3"/>
        <w:ind w:left="580" w:right="110"/>
        <w:jc w:val="both"/>
        <w:rPr>
          <w:rFonts w:asciiTheme="minorHAnsi" w:hAnsiTheme="minorHAnsi" w:cstheme="minorHAnsi"/>
        </w:rPr>
      </w:pPr>
      <w:r w:rsidRPr="00D07340">
        <w:rPr>
          <w:rFonts w:asciiTheme="minorHAnsi" w:hAnsiTheme="minorHAnsi" w:cstheme="minorHAnsi"/>
        </w:rPr>
        <w:t>τριτοβάθμιας εκπαίδευσης από αγγλόφωνο πρόγραμμα</w:t>
      </w:r>
    </w:p>
    <w:p w14:paraId="4A2910DB" w14:textId="77777777" w:rsidR="00461113" w:rsidRPr="00D07340" w:rsidRDefault="00461113" w:rsidP="00461113">
      <w:pPr>
        <w:pStyle w:val="a3"/>
        <w:ind w:left="580" w:right="110"/>
        <w:jc w:val="both"/>
        <w:rPr>
          <w:rFonts w:asciiTheme="minorHAnsi" w:hAnsiTheme="minorHAnsi" w:cstheme="minorHAnsi"/>
        </w:rPr>
      </w:pPr>
    </w:p>
    <w:p w14:paraId="79FDA05D" w14:textId="77777777" w:rsidR="00FB1CEF" w:rsidRPr="00D07340" w:rsidRDefault="00FB1CEF" w:rsidP="00FB1CEF">
      <w:pPr>
        <w:ind w:left="580"/>
        <w:jc w:val="both"/>
        <w:rPr>
          <w:b/>
          <w:sz w:val="24"/>
          <w:szCs w:val="24"/>
        </w:rPr>
      </w:pPr>
      <w:r w:rsidRPr="00D07340">
        <w:rPr>
          <w:b/>
          <w:sz w:val="24"/>
          <w:szCs w:val="24"/>
          <w:u w:val="single"/>
        </w:rPr>
        <w:t>Διαδικασία</w:t>
      </w:r>
      <w:r w:rsidRPr="00D07340">
        <w:rPr>
          <w:b/>
          <w:spacing w:val="-1"/>
          <w:sz w:val="24"/>
          <w:szCs w:val="24"/>
          <w:u w:val="single"/>
        </w:rPr>
        <w:t xml:space="preserve"> </w:t>
      </w:r>
      <w:r w:rsidRPr="00D07340">
        <w:rPr>
          <w:b/>
          <w:sz w:val="24"/>
          <w:szCs w:val="24"/>
          <w:u w:val="single"/>
        </w:rPr>
        <w:t>επιλογής</w:t>
      </w:r>
      <w:r w:rsidRPr="00D07340">
        <w:rPr>
          <w:b/>
          <w:spacing w:val="-1"/>
          <w:sz w:val="24"/>
          <w:szCs w:val="24"/>
          <w:u w:val="single"/>
        </w:rPr>
        <w:t xml:space="preserve"> </w:t>
      </w:r>
      <w:r w:rsidRPr="00D07340">
        <w:rPr>
          <w:b/>
          <w:sz w:val="24"/>
          <w:szCs w:val="24"/>
          <w:u w:val="single"/>
        </w:rPr>
        <w:t>των</w:t>
      </w:r>
      <w:r w:rsidRPr="00D07340">
        <w:rPr>
          <w:b/>
          <w:spacing w:val="-1"/>
          <w:sz w:val="24"/>
          <w:szCs w:val="24"/>
          <w:u w:val="single"/>
        </w:rPr>
        <w:t xml:space="preserve"> </w:t>
      </w:r>
      <w:r w:rsidRPr="00D07340">
        <w:rPr>
          <w:b/>
          <w:sz w:val="24"/>
          <w:szCs w:val="24"/>
          <w:u w:val="single"/>
        </w:rPr>
        <w:t>υποψηφίων</w:t>
      </w:r>
    </w:p>
    <w:p w14:paraId="11FDF7F0" w14:textId="77777777" w:rsidR="00FB1CEF" w:rsidRPr="00D07340" w:rsidRDefault="00FB1CEF" w:rsidP="00FB1CEF">
      <w:pPr>
        <w:pStyle w:val="a3"/>
        <w:spacing w:before="2"/>
        <w:rPr>
          <w:b/>
        </w:rPr>
      </w:pPr>
    </w:p>
    <w:p w14:paraId="571D783F" w14:textId="77777777" w:rsidR="00FB1CEF" w:rsidRPr="00D07340" w:rsidRDefault="00FB1CEF" w:rsidP="00FB1CEF">
      <w:pPr>
        <w:pStyle w:val="a3"/>
        <w:spacing w:before="100"/>
        <w:ind w:left="580" w:right="112"/>
        <w:jc w:val="both"/>
      </w:pPr>
      <w:r w:rsidRPr="00D07340">
        <w:t>Η διαδικασία επιλογής των μεταπτυχιακών φοιτητών</w:t>
      </w:r>
      <w:r w:rsidRPr="00D07340">
        <w:rPr>
          <w:spacing w:val="1"/>
        </w:rPr>
        <w:t xml:space="preserve"> </w:t>
      </w:r>
      <w:r w:rsidRPr="00D07340">
        <w:t xml:space="preserve">γίνεται με </w:t>
      </w:r>
      <w:proofErr w:type="spellStart"/>
      <w:r w:rsidRPr="00D07340">
        <w:t>μοριοδότηση</w:t>
      </w:r>
      <w:proofErr w:type="spellEnd"/>
      <w:r w:rsidRPr="00D07340">
        <w:t xml:space="preserve"> των</w:t>
      </w:r>
      <w:r w:rsidRPr="00D07340">
        <w:rPr>
          <w:spacing w:val="1"/>
        </w:rPr>
        <w:t xml:space="preserve"> </w:t>
      </w:r>
      <w:r w:rsidRPr="00D07340">
        <w:t>προσόντων</w:t>
      </w:r>
      <w:r w:rsidRPr="00D07340">
        <w:rPr>
          <w:spacing w:val="1"/>
        </w:rPr>
        <w:t xml:space="preserve"> </w:t>
      </w:r>
      <w:r w:rsidRPr="00D07340">
        <w:t>τους.</w:t>
      </w:r>
      <w:r w:rsidRPr="00D07340">
        <w:rPr>
          <w:spacing w:val="1"/>
        </w:rPr>
        <w:t xml:space="preserve"> </w:t>
      </w:r>
      <w:r w:rsidRPr="00D07340">
        <w:t>Η</w:t>
      </w:r>
      <w:r w:rsidRPr="00D07340">
        <w:rPr>
          <w:spacing w:val="1"/>
        </w:rPr>
        <w:t xml:space="preserve"> </w:t>
      </w:r>
      <w:proofErr w:type="spellStart"/>
      <w:r w:rsidRPr="00D07340">
        <w:t>μοριοδότηση</w:t>
      </w:r>
      <w:proofErr w:type="spellEnd"/>
      <w:r w:rsidRPr="00D07340">
        <w:rPr>
          <w:spacing w:val="1"/>
        </w:rPr>
        <w:t xml:space="preserve"> </w:t>
      </w:r>
      <w:r w:rsidRPr="00D07340">
        <w:t>περιγράφεται</w:t>
      </w:r>
      <w:r w:rsidRPr="00D07340">
        <w:rPr>
          <w:spacing w:val="1"/>
        </w:rPr>
        <w:t xml:space="preserve"> </w:t>
      </w:r>
      <w:r w:rsidRPr="00D07340">
        <w:t>αναλυτικά</w:t>
      </w:r>
      <w:r w:rsidRPr="00D07340">
        <w:rPr>
          <w:spacing w:val="1"/>
        </w:rPr>
        <w:t xml:space="preserve"> στο παράρτημα πιο κάτω και </w:t>
      </w:r>
      <w:r w:rsidRPr="00D07340">
        <w:t>στην</w:t>
      </w:r>
      <w:r w:rsidRPr="00D07340">
        <w:rPr>
          <w:spacing w:val="1"/>
        </w:rPr>
        <w:t xml:space="preserve"> </w:t>
      </w:r>
      <w:r w:rsidRPr="00D07340">
        <w:t>ιστοσελίδα</w:t>
      </w:r>
      <w:r w:rsidRPr="00D07340">
        <w:rPr>
          <w:spacing w:val="1"/>
        </w:rPr>
        <w:t xml:space="preserve"> </w:t>
      </w:r>
      <w:r w:rsidRPr="00D07340">
        <w:t>του</w:t>
      </w:r>
      <w:r w:rsidRPr="00D07340">
        <w:rPr>
          <w:spacing w:val="1"/>
        </w:rPr>
        <w:t xml:space="preserve"> </w:t>
      </w:r>
      <w:r w:rsidRPr="00D07340">
        <w:t>Δ.Δ.Π.Μ.Σ</w:t>
      </w:r>
      <w:r w:rsidRPr="00D07340">
        <w:rPr>
          <w:spacing w:val="-2"/>
        </w:rPr>
        <w:t xml:space="preserve"> </w:t>
      </w:r>
      <w:r w:rsidRPr="00D07340">
        <w:t>(</w:t>
      </w:r>
      <w:r w:rsidRPr="00D07340">
        <w:rPr>
          <w:u w:val="single" w:color="0000FF"/>
        </w:rPr>
        <w:t>https://mahep-upatras.gr</w:t>
      </w:r>
      <w:r w:rsidRPr="00D07340">
        <w:t>).</w:t>
      </w:r>
    </w:p>
    <w:p w14:paraId="209ADC5C" w14:textId="77777777" w:rsidR="00FB1CEF" w:rsidRPr="00D07340" w:rsidRDefault="00FB1CEF" w:rsidP="00FB1CEF">
      <w:pPr>
        <w:pStyle w:val="a3"/>
        <w:spacing w:before="12"/>
      </w:pPr>
    </w:p>
    <w:p w14:paraId="7004763B" w14:textId="77777777" w:rsidR="00FB1CEF" w:rsidRPr="00D07340" w:rsidRDefault="00FB1CEF" w:rsidP="00FB1CEF">
      <w:pPr>
        <w:pStyle w:val="11"/>
        <w:jc w:val="both"/>
      </w:pPr>
      <w:r w:rsidRPr="00D07340">
        <w:lastRenderedPageBreak/>
        <w:t>Υποβολή</w:t>
      </w:r>
      <w:r w:rsidRPr="00D07340">
        <w:rPr>
          <w:spacing w:val="-5"/>
        </w:rPr>
        <w:t xml:space="preserve"> φακέλου </w:t>
      </w:r>
      <w:r w:rsidRPr="00D07340">
        <w:t>Υποψηφιότητας</w:t>
      </w:r>
    </w:p>
    <w:p w14:paraId="7638BA34" w14:textId="77777777" w:rsidR="00FB1CEF" w:rsidRPr="00D07340" w:rsidRDefault="00FB1CEF" w:rsidP="00FB1CEF">
      <w:pPr>
        <w:pStyle w:val="a3"/>
        <w:spacing w:before="11"/>
        <w:rPr>
          <w:b/>
        </w:rPr>
      </w:pPr>
    </w:p>
    <w:p w14:paraId="794C57FF" w14:textId="25930475" w:rsidR="00FB1CEF" w:rsidRPr="00D07340" w:rsidRDefault="00FB1CEF" w:rsidP="00FB1CEF">
      <w:pPr>
        <w:tabs>
          <w:tab w:val="left" w:pos="7671"/>
          <w:tab w:val="left" w:pos="8571"/>
        </w:tabs>
        <w:spacing w:before="1"/>
        <w:ind w:left="580" w:right="111"/>
        <w:rPr>
          <w:b/>
          <w:bCs/>
          <w:sz w:val="24"/>
          <w:szCs w:val="24"/>
        </w:rPr>
      </w:pPr>
      <w:r w:rsidRPr="00D07340">
        <w:rPr>
          <w:sz w:val="24"/>
          <w:szCs w:val="24"/>
        </w:rPr>
        <w:t>Οι</w:t>
      </w:r>
      <w:r w:rsidRPr="00D07340">
        <w:rPr>
          <w:spacing w:val="26"/>
          <w:sz w:val="24"/>
          <w:szCs w:val="24"/>
        </w:rPr>
        <w:t xml:space="preserve"> </w:t>
      </w:r>
      <w:r w:rsidRPr="00D07340">
        <w:rPr>
          <w:sz w:val="24"/>
          <w:szCs w:val="24"/>
        </w:rPr>
        <w:t>υποψήφιοι</w:t>
      </w:r>
      <w:r w:rsidRPr="00D07340">
        <w:rPr>
          <w:spacing w:val="26"/>
          <w:sz w:val="24"/>
          <w:szCs w:val="24"/>
        </w:rPr>
        <w:t xml:space="preserve"> </w:t>
      </w:r>
      <w:r w:rsidRPr="00D07340">
        <w:rPr>
          <w:sz w:val="24"/>
          <w:szCs w:val="24"/>
        </w:rPr>
        <w:t>για</w:t>
      </w:r>
      <w:r w:rsidRPr="00D07340">
        <w:rPr>
          <w:spacing w:val="26"/>
          <w:sz w:val="24"/>
          <w:szCs w:val="24"/>
        </w:rPr>
        <w:t xml:space="preserve"> </w:t>
      </w:r>
      <w:r w:rsidRPr="00D07340">
        <w:rPr>
          <w:sz w:val="24"/>
          <w:szCs w:val="24"/>
        </w:rPr>
        <w:t>το</w:t>
      </w:r>
      <w:r w:rsidRPr="00D07340">
        <w:rPr>
          <w:spacing w:val="27"/>
          <w:sz w:val="24"/>
          <w:szCs w:val="24"/>
        </w:rPr>
        <w:t xml:space="preserve"> </w:t>
      </w:r>
      <w:r w:rsidRPr="00D07340">
        <w:rPr>
          <w:sz w:val="24"/>
          <w:szCs w:val="24"/>
        </w:rPr>
        <w:t>Πρόγραμμα</w:t>
      </w:r>
      <w:r w:rsidRPr="00D07340">
        <w:rPr>
          <w:spacing w:val="26"/>
          <w:sz w:val="24"/>
          <w:szCs w:val="24"/>
        </w:rPr>
        <w:t xml:space="preserve"> </w:t>
      </w:r>
      <w:r w:rsidRPr="00D07340">
        <w:rPr>
          <w:sz w:val="24"/>
          <w:szCs w:val="24"/>
        </w:rPr>
        <w:t>Μεταπτυχιακών</w:t>
      </w:r>
      <w:r w:rsidRPr="00D07340">
        <w:rPr>
          <w:spacing w:val="26"/>
          <w:sz w:val="24"/>
          <w:szCs w:val="24"/>
        </w:rPr>
        <w:t xml:space="preserve"> </w:t>
      </w:r>
      <w:r w:rsidRPr="00D07340">
        <w:rPr>
          <w:sz w:val="24"/>
          <w:szCs w:val="24"/>
        </w:rPr>
        <w:t>Σπουδών</w:t>
      </w:r>
      <w:r w:rsidRPr="00D07340">
        <w:rPr>
          <w:spacing w:val="26"/>
          <w:sz w:val="24"/>
          <w:szCs w:val="24"/>
        </w:rPr>
        <w:t xml:space="preserve"> </w:t>
      </w:r>
      <w:r w:rsidRPr="00D07340">
        <w:rPr>
          <w:sz w:val="24"/>
          <w:szCs w:val="24"/>
        </w:rPr>
        <w:t>πρέπει</w:t>
      </w:r>
      <w:r w:rsidRPr="00D07340">
        <w:rPr>
          <w:spacing w:val="27"/>
          <w:sz w:val="24"/>
          <w:szCs w:val="24"/>
        </w:rPr>
        <w:t xml:space="preserve"> </w:t>
      </w:r>
      <w:r w:rsidRPr="00D07340">
        <w:rPr>
          <w:sz w:val="24"/>
          <w:szCs w:val="24"/>
        </w:rPr>
        <w:t>να</w:t>
      </w:r>
      <w:r w:rsidRPr="00D07340">
        <w:rPr>
          <w:spacing w:val="26"/>
          <w:sz w:val="24"/>
          <w:szCs w:val="24"/>
        </w:rPr>
        <w:t xml:space="preserve"> </w:t>
      </w:r>
      <w:r w:rsidRPr="00D07340">
        <w:rPr>
          <w:sz w:val="24"/>
          <w:szCs w:val="24"/>
        </w:rPr>
        <w:t>υποβάλουν</w:t>
      </w:r>
      <w:r w:rsidRPr="00D07340">
        <w:rPr>
          <w:spacing w:val="-51"/>
          <w:sz w:val="24"/>
          <w:szCs w:val="24"/>
        </w:rPr>
        <w:t xml:space="preserve"> </w:t>
      </w:r>
      <w:r w:rsidRPr="00D07340">
        <w:rPr>
          <w:sz w:val="24"/>
          <w:szCs w:val="24"/>
        </w:rPr>
        <w:t xml:space="preserve">ηλεκτρονικά την αίτηση υποψηφιότητας σε μορφή </w:t>
      </w:r>
      <w:proofErr w:type="spellStart"/>
      <w:r w:rsidRPr="00D07340">
        <w:rPr>
          <w:sz w:val="24"/>
          <w:szCs w:val="24"/>
        </w:rPr>
        <w:t>pdf</w:t>
      </w:r>
      <w:proofErr w:type="spellEnd"/>
      <w:r w:rsidRPr="00D07340">
        <w:rPr>
          <w:sz w:val="24"/>
          <w:szCs w:val="24"/>
        </w:rPr>
        <w:t xml:space="preserve"> μέσω της πλατφόρμας:</w:t>
      </w:r>
      <w:r w:rsidRPr="00D07340">
        <w:rPr>
          <w:spacing w:val="1"/>
          <w:sz w:val="24"/>
          <w:szCs w:val="24"/>
        </w:rPr>
        <w:t xml:space="preserve"> </w:t>
      </w:r>
      <w:hyperlink r:id="rId13" w:history="1">
        <w:r w:rsidRPr="00D07340">
          <w:rPr>
            <w:rStyle w:val="-"/>
            <w:b/>
            <w:sz w:val="24"/>
            <w:szCs w:val="24"/>
            <w:u w:color="0000FF"/>
          </w:rPr>
          <w:t>https://matrix.upatras.gr/sap/bc/webdynpro/sap/zups_pg_adm#</w:t>
        </w:r>
      </w:hyperlink>
      <w:r w:rsidRPr="00D07340">
        <w:rPr>
          <w:b/>
          <w:sz w:val="24"/>
          <w:szCs w:val="24"/>
        </w:rPr>
        <w:t xml:space="preserve"> από</w:t>
      </w:r>
      <w:r w:rsidRPr="00D07340">
        <w:rPr>
          <w:b/>
          <w:sz w:val="24"/>
          <w:szCs w:val="24"/>
        </w:rPr>
        <w:tab/>
        <w:t>τις</w:t>
      </w:r>
      <w:r w:rsidRPr="00D07340">
        <w:rPr>
          <w:b/>
          <w:spacing w:val="1"/>
          <w:sz w:val="24"/>
          <w:szCs w:val="24"/>
        </w:rPr>
        <w:t xml:space="preserve"> </w:t>
      </w:r>
      <w:r w:rsidR="00421039" w:rsidRPr="00D07340">
        <w:rPr>
          <w:b/>
          <w:sz w:val="24"/>
          <w:szCs w:val="24"/>
        </w:rPr>
        <w:t>15</w:t>
      </w:r>
      <w:r w:rsidR="000F3101" w:rsidRPr="00D07340">
        <w:rPr>
          <w:b/>
          <w:sz w:val="24"/>
          <w:szCs w:val="24"/>
        </w:rPr>
        <w:t>-</w:t>
      </w:r>
      <w:r w:rsidR="00421039" w:rsidRPr="00D07340">
        <w:rPr>
          <w:b/>
          <w:sz w:val="24"/>
          <w:szCs w:val="24"/>
        </w:rPr>
        <w:t>10</w:t>
      </w:r>
      <w:r w:rsidR="000F3101" w:rsidRPr="00D07340">
        <w:rPr>
          <w:b/>
          <w:sz w:val="24"/>
          <w:szCs w:val="24"/>
        </w:rPr>
        <w:t>-2024</w:t>
      </w:r>
      <w:r w:rsidRPr="00D07340">
        <w:rPr>
          <w:b/>
          <w:spacing w:val="32"/>
          <w:sz w:val="24"/>
          <w:szCs w:val="24"/>
        </w:rPr>
        <w:t xml:space="preserve"> </w:t>
      </w:r>
      <w:r w:rsidRPr="00D07340">
        <w:rPr>
          <w:b/>
          <w:sz w:val="24"/>
          <w:szCs w:val="24"/>
        </w:rPr>
        <w:t>έως</w:t>
      </w:r>
      <w:r w:rsidRPr="00D07340">
        <w:rPr>
          <w:b/>
          <w:spacing w:val="34"/>
          <w:sz w:val="24"/>
          <w:szCs w:val="24"/>
        </w:rPr>
        <w:t xml:space="preserve"> </w:t>
      </w:r>
      <w:r w:rsidRPr="00D07340">
        <w:rPr>
          <w:b/>
          <w:sz w:val="24"/>
          <w:szCs w:val="24"/>
        </w:rPr>
        <w:t>τις</w:t>
      </w:r>
      <w:r w:rsidRPr="00D07340">
        <w:rPr>
          <w:b/>
          <w:spacing w:val="32"/>
          <w:sz w:val="24"/>
          <w:szCs w:val="24"/>
        </w:rPr>
        <w:t xml:space="preserve"> </w:t>
      </w:r>
      <w:r w:rsidR="00DF2E71" w:rsidRPr="00D07340">
        <w:rPr>
          <w:b/>
          <w:sz w:val="24"/>
          <w:szCs w:val="24"/>
        </w:rPr>
        <w:t>01-12</w:t>
      </w:r>
      <w:r w:rsidR="000F3101" w:rsidRPr="00D07340">
        <w:rPr>
          <w:b/>
          <w:sz w:val="24"/>
          <w:szCs w:val="24"/>
        </w:rPr>
        <w:t>-2024</w:t>
      </w:r>
      <w:r w:rsidRPr="00D07340">
        <w:rPr>
          <w:b/>
          <w:sz w:val="24"/>
          <w:szCs w:val="24"/>
        </w:rPr>
        <w:t>.</w:t>
      </w:r>
      <w:r w:rsidRPr="00D07340">
        <w:rPr>
          <w:b/>
          <w:spacing w:val="12"/>
          <w:sz w:val="24"/>
          <w:szCs w:val="24"/>
        </w:rPr>
        <w:t xml:space="preserve"> </w:t>
      </w:r>
      <w:r w:rsidRPr="00D07340">
        <w:rPr>
          <w:sz w:val="24"/>
          <w:szCs w:val="24"/>
        </w:rPr>
        <w:t>Οι</w:t>
      </w:r>
      <w:r w:rsidRPr="00D07340">
        <w:rPr>
          <w:spacing w:val="33"/>
          <w:sz w:val="24"/>
          <w:szCs w:val="24"/>
        </w:rPr>
        <w:t xml:space="preserve"> </w:t>
      </w:r>
      <w:r w:rsidRPr="00D07340">
        <w:rPr>
          <w:sz w:val="24"/>
          <w:szCs w:val="24"/>
        </w:rPr>
        <w:t>επιλεγέντες</w:t>
      </w:r>
      <w:r w:rsidRPr="00D07340">
        <w:rPr>
          <w:spacing w:val="34"/>
          <w:sz w:val="24"/>
          <w:szCs w:val="24"/>
        </w:rPr>
        <w:t xml:space="preserve"> </w:t>
      </w:r>
      <w:r w:rsidRPr="00D07340">
        <w:rPr>
          <w:sz w:val="24"/>
          <w:szCs w:val="24"/>
        </w:rPr>
        <w:t>θα</w:t>
      </w:r>
      <w:r w:rsidRPr="00D07340">
        <w:rPr>
          <w:spacing w:val="32"/>
          <w:sz w:val="24"/>
          <w:szCs w:val="24"/>
        </w:rPr>
        <w:t xml:space="preserve"> </w:t>
      </w:r>
      <w:r w:rsidRPr="00D07340">
        <w:rPr>
          <w:sz w:val="24"/>
          <w:szCs w:val="24"/>
        </w:rPr>
        <w:t>πρέπει</w:t>
      </w:r>
      <w:r w:rsidRPr="00D07340">
        <w:rPr>
          <w:spacing w:val="33"/>
          <w:sz w:val="24"/>
          <w:szCs w:val="24"/>
        </w:rPr>
        <w:t xml:space="preserve"> </w:t>
      </w:r>
      <w:r w:rsidRPr="00D07340">
        <w:rPr>
          <w:sz w:val="24"/>
          <w:szCs w:val="24"/>
        </w:rPr>
        <w:t>να</w:t>
      </w:r>
      <w:r w:rsidRPr="00D07340">
        <w:rPr>
          <w:spacing w:val="32"/>
          <w:sz w:val="24"/>
          <w:szCs w:val="24"/>
        </w:rPr>
        <w:t xml:space="preserve"> </w:t>
      </w:r>
      <w:r w:rsidRPr="00D07340">
        <w:rPr>
          <w:sz w:val="24"/>
          <w:szCs w:val="24"/>
        </w:rPr>
        <w:t>εγγραφούν</w:t>
      </w:r>
      <w:r w:rsidRPr="00D07340">
        <w:rPr>
          <w:spacing w:val="32"/>
          <w:sz w:val="24"/>
          <w:szCs w:val="24"/>
        </w:rPr>
        <w:t xml:space="preserve"> </w:t>
      </w:r>
      <w:r w:rsidRPr="00D07340">
        <w:rPr>
          <w:sz w:val="24"/>
          <w:szCs w:val="24"/>
        </w:rPr>
        <w:t>ως</w:t>
      </w:r>
      <w:r w:rsidRPr="00D07340">
        <w:rPr>
          <w:spacing w:val="33"/>
          <w:sz w:val="24"/>
          <w:szCs w:val="24"/>
        </w:rPr>
        <w:t xml:space="preserve"> </w:t>
      </w:r>
      <w:r w:rsidRPr="00D07340">
        <w:rPr>
          <w:sz w:val="24"/>
          <w:szCs w:val="24"/>
        </w:rPr>
        <w:t xml:space="preserve">τις </w:t>
      </w:r>
      <w:r w:rsidRPr="00D07340">
        <w:rPr>
          <w:spacing w:val="-52"/>
          <w:sz w:val="24"/>
          <w:szCs w:val="24"/>
        </w:rPr>
        <w:t xml:space="preserve">                            </w:t>
      </w:r>
      <w:r w:rsidR="00DF2E71" w:rsidRPr="00D07340">
        <w:rPr>
          <w:b/>
          <w:bCs/>
          <w:sz w:val="24"/>
          <w:szCs w:val="24"/>
        </w:rPr>
        <w:t>13</w:t>
      </w:r>
      <w:r w:rsidRPr="00D07340">
        <w:rPr>
          <w:b/>
          <w:bCs/>
          <w:sz w:val="24"/>
          <w:szCs w:val="24"/>
        </w:rPr>
        <w:t>/</w:t>
      </w:r>
      <w:r w:rsidR="00421039" w:rsidRPr="00D07340">
        <w:rPr>
          <w:b/>
          <w:bCs/>
          <w:sz w:val="24"/>
          <w:szCs w:val="24"/>
        </w:rPr>
        <w:t>12</w:t>
      </w:r>
      <w:r w:rsidRPr="00D07340">
        <w:rPr>
          <w:b/>
          <w:bCs/>
          <w:sz w:val="24"/>
          <w:szCs w:val="24"/>
        </w:rPr>
        <w:t>/202</w:t>
      </w:r>
      <w:r w:rsidR="000F3101" w:rsidRPr="00D07340">
        <w:rPr>
          <w:b/>
          <w:bCs/>
          <w:sz w:val="24"/>
          <w:szCs w:val="24"/>
        </w:rPr>
        <w:t>4</w:t>
      </w:r>
      <w:r w:rsidRPr="00D07340">
        <w:rPr>
          <w:b/>
          <w:bCs/>
          <w:sz w:val="24"/>
          <w:szCs w:val="24"/>
        </w:rPr>
        <w:t xml:space="preserve">. </w:t>
      </w:r>
    </w:p>
    <w:p w14:paraId="00D8BC44" w14:textId="3B500ECD" w:rsidR="00FB1CEF" w:rsidRPr="00D07340" w:rsidRDefault="00421039" w:rsidP="00FB1CEF">
      <w:pPr>
        <w:tabs>
          <w:tab w:val="left" w:pos="7671"/>
          <w:tab w:val="left" w:pos="8571"/>
        </w:tabs>
        <w:spacing w:before="1"/>
        <w:ind w:left="580" w:right="111"/>
        <w:rPr>
          <w:sz w:val="24"/>
          <w:szCs w:val="24"/>
        </w:rPr>
      </w:pPr>
      <w:r w:rsidRPr="00D07340">
        <w:rPr>
          <w:b/>
          <w:bCs/>
          <w:sz w:val="24"/>
          <w:szCs w:val="24"/>
        </w:rPr>
        <w:t xml:space="preserve"> </w:t>
      </w:r>
    </w:p>
    <w:p w14:paraId="15BB1C1A" w14:textId="77777777" w:rsidR="00FB1CEF" w:rsidRPr="00D07340" w:rsidRDefault="00FB1CEF" w:rsidP="00FB1CEF">
      <w:pPr>
        <w:pStyle w:val="a3"/>
        <w:ind w:left="580"/>
      </w:pPr>
      <w:r w:rsidRPr="00D07340">
        <w:t>Τα</w:t>
      </w:r>
      <w:r w:rsidRPr="00D07340">
        <w:rPr>
          <w:spacing w:val="2"/>
        </w:rPr>
        <w:t xml:space="preserve"> </w:t>
      </w:r>
      <w:r w:rsidRPr="00D07340">
        <w:t>δικαιολογητικά</w:t>
      </w:r>
      <w:r w:rsidRPr="00D07340">
        <w:rPr>
          <w:spacing w:val="3"/>
        </w:rPr>
        <w:t xml:space="preserve"> </w:t>
      </w:r>
      <w:r w:rsidRPr="00D07340">
        <w:t>που</w:t>
      </w:r>
      <w:r w:rsidRPr="00D07340">
        <w:rPr>
          <w:spacing w:val="3"/>
        </w:rPr>
        <w:t xml:space="preserve"> </w:t>
      </w:r>
      <w:r w:rsidRPr="00D07340">
        <w:t>πρέπει</w:t>
      </w:r>
      <w:r w:rsidRPr="00D07340">
        <w:rPr>
          <w:spacing w:val="3"/>
        </w:rPr>
        <w:t xml:space="preserve"> </w:t>
      </w:r>
      <w:r w:rsidRPr="00D07340">
        <w:t>να</w:t>
      </w:r>
      <w:r w:rsidRPr="00D07340">
        <w:rPr>
          <w:spacing w:val="2"/>
        </w:rPr>
        <w:t xml:space="preserve"> </w:t>
      </w:r>
      <w:r w:rsidRPr="00D07340">
        <w:t>καταθέσουν</w:t>
      </w:r>
      <w:r w:rsidRPr="00D07340">
        <w:rPr>
          <w:spacing w:val="3"/>
        </w:rPr>
        <w:t xml:space="preserve"> </w:t>
      </w:r>
      <w:r w:rsidRPr="00D07340">
        <w:t>οι</w:t>
      </w:r>
      <w:r w:rsidRPr="00D07340">
        <w:rPr>
          <w:spacing w:val="3"/>
        </w:rPr>
        <w:t xml:space="preserve"> </w:t>
      </w:r>
      <w:r w:rsidRPr="00D07340">
        <w:t>υποψήφιοι</w:t>
      </w:r>
      <w:r w:rsidRPr="00D07340">
        <w:rPr>
          <w:spacing w:val="6"/>
        </w:rPr>
        <w:t xml:space="preserve"> </w:t>
      </w:r>
      <w:r w:rsidRPr="00D07340">
        <w:t>ηλεκτρονικά</w:t>
      </w:r>
      <w:r w:rsidRPr="00D07340">
        <w:rPr>
          <w:spacing w:val="3"/>
        </w:rPr>
        <w:t xml:space="preserve"> </w:t>
      </w:r>
      <w:r w:rsidRPr="00D07340">
        <w:t>σε</w:t>
      </w:r>
      <w:r w:rsidRPr="00D07340">
        <w:rPr>
          <w:spacing w:val="3"/>
        </w:rPr>
        <w:t xml:space="preserve"> </w:t>
      </w:r>
      <w:r w:rsidRPr="00D07340">
        <w:t xml:space="preserve">μορφή </w:t>
      </w:r>
      <w:r w:rsidRPr="00D07340">
        <w:rPr>
          <w:spacing w:val="-51"/>
        </w:rPr>
        <w:t xml:space="preserve"> </w:t>
      </w:r>
      <w:proofErr w:type="spellStart"/>
      <w:r w:rsidRPr="00D07340">
        <w:t>pdf</w:t>
      </w:r>
      <w:proofErr w:type="spellEnd"/>
      <w:r w:rsidRPr="00D07340">
        <w:rPr>
          <w:spacing w:val="-1"/>
        </w:rPr>
        <w:t xml:space="preserve"> </w:t>
      </w:r>
      <w:r w:rsidRPr="00D07340">
        <w:t>μέσω της ανωτέρω πλατφόρμας είναι</w:t>
      </w:r>
      <w:r w:rsidRPr="00D07340">
        <w:rPr>
          <w:spacing w:val="-1"/>
        </w:rPr>
        <w:t xml:space="preserve"> </w:t>
      </w:r>
      <w:r w:rsidRPr="00D07340">
        <w:t>τα ακόλουθα:</w:t>
      </w:r>
    </w:p>
    <w:p w14:paraId="4631C90B" w14:textId="77777777" w:rsidR="00FB1CEF" w:rsidRPr="00D07340" w:rsidRDefault="00FB1CEF" w:rsidP="00FB1CEF">
      <w:pPr>
        <w:pStyle w:val="a3"/>
        <w:spacing w:before="10"/>
        <w:rPr>
          <w:sz w:val="23"/>
        </w:rPr>
      </w:pPr>
    </w:p>
    <w:p w14:paraId="02899D86" w14:textId="04634442" w:rsidR="00E12C58" w:rsidRPr="00D07340" w:rsidRDefault="00E12C58" w:rsidP="00E37F47">
      <w:pPr>
        <w:pStyle w:val="a4"/>
        <w:numPr>
          <w:ilvl w:val="1"/>
          <w:numId w:val="1"/>
        </w:numPr>
        <w:tabs>
          <w:tab w:val="left" w:pos="1300"/>
        </w:tabs>
        <w:ind w:right="106"/>
        <w:rPr>
          <w:sz w:val="24"/>
        </w:rPr>
      </w:pPr>
      <w:r w:rsidRPr="00D07340">
        <w:rPr>
          <w:sz w:val="24"/>
        </w:rPr>
        <w:t>Αίτηση συμμετοχής (ηλεκτρονικά ή/και σε έντυπη μορφή),</w:t>
      </w:r>
    </w:p>
    <w:p w14:paraId="626710FF" w14:textId="1453F82A" w:rsidR="00E12C58" w:rsidRPr="00FF061C" w:rsidRDefault="00FF061C" w:rsidP="00FF061C">
      <w:pPr>
        <w:pStyle w:val="a4"/>
        <w:numPr>
          <w:ilvl w:val="1"/>
          <w:numId w:val="1"/>
        </w:numPr>
        <w:tabs>
          <w:tab w:val="left" w:pos="1300"/>
        </w:tabs>
        <w:ind w:right="106"/>
        <w:rPr>
          <w:sz w:val="24"/>
        </w:rPr>
      </w:pPr>
      <w:r>
        <w:rPr>
          <w:sz w:val="24"/>
        </w:rPr>
        <w:t>Α</w:t>
      </w:r>
      <w:r w:rsidRPr="00FF061C">
        <w:rPr>
          <w:sz w:val="24"/>
        </w:rPr>
        <w:t>ντίγραφο τίτλο σπουδών από εκπαιδευτικό ίδρυμα ανώτατης εκπαίδευσης</w:t>
      </w:r>
      <w:r w:rsidR="00E12C58" w:rsidRPr="00FF061C">
        <w:rPr>
          <w:sz w:val="24"/>
        </w:rPr>
        <w:t>,</w:t>
      </w:r>
    </w:p>
    <w:p w14:paraId="2703E460" w14:textId="777C90C4" w:rsidR="00E12C58" w:rsidRPr="00D07340" w:rsidRDefault="00E37F47" w:rsidP="00E37F47">
      <w:pPr>
        <w:pStyle w:val="a4"/>
        <w:numPr>
          <w:ilvl w:val="1"/>
          <w:numId w:val="1"/>
        </w:numPr>
        <w:tabs>
          <w:tab w:val="left" w:pos="1300"/>
        </w:tabs>
        <w:ind w:right="106"/>
        <w:rPr>
          <w:sz w:val="24"/>
        </w:rPr>
      </w:pPr>
      <w:r w:rsidRPr="00D07340">
        <w:rPr>
          <w:sz w:val="24"/>
        </w:rPr>
        <w:t>Π</w:t>
      </w:r>
      <w:r w:rsidR="00E12C58" w:rsidRPr="00D07340">
        <w:rPr>
          <w:sz w:val="24"/>
        </w:rPr>
        <w:t>ιστοποιητικό αναλυτικής βαθμολογίας,</w:t>
      </w:r>
    </w:p>
    <w:p w14:paraId="7DAFC146" w14:textId="549CEE82" w:rsidR="0018132F" w:rsidRPr="00D07340" w:rsidRDefault="00E37F47" w:rsidP="00E37F47">
      <w:pPr>
        <w:pStyle w:val="a4"/>
        <w:numPr>
          <w:ilvl w:val="1"/>
          <w:numId w:val="1"/>
        </w:numPr>
        <w:tabs>
          <w:tab w:val="left" w:pos="1300"/>
        </w:tabs>
        <w:ind w:right="106"/>
        <w:rPr>
          <w:sz w:val="24"/>
        </w:rPr>
      </w:pPr>
      <w:r w:rsidRPr="00D07340">
        <w:rPr>
          <w:sz w:val="24"/>
        </w:rPr>
        <w:t>Α</w:t>
      </w:r>
      <w:r w:rsidR="00E12C58" w:rsidRPr="00D07340">
        <w:rPr>
          <w:sz w:val="24"/>
        </w:rPr>
        <w:t xml:space="preserve">ναλυτικό βιογραφικό σημείωμα στη φόρμα του </w:t>
      </w:r>
      <w:proofErr w:type="spellStart"/>
      <w:r w:rsidR="00E12C58" w:rsidRPr="00D07340">
        <w:rPr>
          <w:sz w:val="24"/>
        </w:rPr>
        <w:t>europass</w:t>
      </w:r>
      <w:proofErr w:type="spellEnd"/>
      <w:r w:rsidR="00E12C58" w:rsidRPr="00D07340">
        <w:rPr>
          <w:sz w:val="24"/>
        </w:rPr>
        <w:t>, (αναφορά αναλυτικά σε σπουδές, διδακτική ή και επαγγελματική εμπειρία, επιστημονική δραστηριότητα),</w:t>
      </w:r>
    </w:p>
    <w:p w14:paraId="3264294B" w14:textId="7BCF0317" w:rsidR="00E12C58" w:rsidRPr="00D07340" w:rsidRDefault="00E37F47" w:rsidP="00E37F47">
      <w:pPr>
        <w:pStyle w:val="a4"/>
        <w:numPr>
          <w:ilvl w:val="1"/>
          <w:numId w:val="1"/>
        </w:numPr>
        <w:tabs>
          <w:tab w:val="left" w:pos="1300"/>
        </w:tabs>
        <w:ind w:right="106"/>
        <w:rPr>
          <w:sz w:val="24"/>
        </w:rPr>
      </w:pPr>
      <w:r w:rsidRPr="00D07340">
        <w:rPr>
          <w:sz w:val="24"/>
        </w:rPr>
        <w:t xml:space="preserve"> Α</w:t>
      </w:r>
      <w:r w:rsidR="00E12C58" w:rsidRPr="00D07340">
        <w:rPr>
          <w:sz w:val="24"/>
        </w:rPr>
        <w:t>ποδεικτικά ερευνητικής ή επαγγελματικής δραστηριότητας, (εάν υπάρχουν),</w:t>
      </w:r>
    </w:p>
    <w:p w14:paraId="4790E276" w14:textId="30127B9C" w:rsidR="00E12C58" w:rsidRPr="00D07340" w:rsidRDefault="00E37F47" w:rsidP="00E37F47">
      <w:pPr>
        <w:pStyle w:val="a4"/>
        <w:numPr>
          <w:ilvl w:val="1"/>
          <w:numId w:val="1"/>
        </w:numPr>
        <w:tabs>
          <w:tab w:val="left" w:pos="1300"/>
        </w:tabs>
        <w:ind w:right="106"/>
        <w:rPr>
          <w:sz w:val="24"/>
        </w:rPr>
      </w:pPr>
      <w:r w:rsidRPr="00D07340">
        <w:rPr>
          <w:sz w:val="24"/>
        </w:rPr>
        <w:t>Α</w:t>
      </w:r>
      <w:r w:rsidR="00E12C58" w:rsidRPr="00D07340">
        <w:rPr>
          <w:sz w:val="24"/>
        </w:rPr>
        <w:t>ντίγραφο μεταπτυχιακού τίτλου (εάν υπάρχει),</w:t>
      </w:r>
    </w:p>
    <w:p w14:paraId="672232AF" w14:textId="3F0597F1" w:rsidR="00E12C58" w:rsidRPr="00D07340" w:rsidRDefault="00E37F47" w:rsidP="00E37F47">
      <w:pPr>
        <w:pStyle w:val="a4"/>
        <w:numPr>
          <w:ilvl w:val="1"/>
          <w:numId w:val="1"/>
        </w:numPr>
        <w:tabs>
          <w:tab w:val="left" w:pos="1300"/>
        </w:tabs>
        <w:ind w:right="106"/>
        <w:rPr>
          <w:sz w:val="24"/>
        </w:rPr>
      </w:pPr>
      <w:r w:rsidRPr="00D07340">
        <w:rPr>
          <w:sz w:val="24"/>
        </w:rPr>
        <w:t xml:space="preserve"> Ε</w:t>
      </w:r>
      <w:r w:rsidR="00E12C58" w:rsidRPr="00D07340">
        <w:rPr>
          <w:sz w:val="24"/>
        </w:rPr>
        <w:t>πιστημονικά δημοσιεύματα σε επιστημονικά περιοδικά με κριτές και πρακτικά επιστημονικών συνεδρίων με διαδικασία επιλογής εισηγήσεων (εάν υπάρχουν),</w:t>
      </w:r>
    </w:p>
    <w:p w14:paraId="25FF3E77" w14:textId="7570FEE3" w:rsidR="00E12C58" w:rsidRPr="00D07340" w:rsidRDefault="00E37F47" w:rsidP="00E37F47">
      <w:pPr>
        <w:pStyle w:val="a4"/>
        <w:numPr>
          <w:ilvl w:val="1"/>
          <w:numId w:val="1"/>
        </w:numPr>
        <w:tabs>
          <w:tab w:val="left" w:pos="1300"/>
        </w:tabs>
        <w:ind w:right="106"/>
        <w:rPr>
          <w:sz w:val="24"/>
        </w:rPr>
      </w:pPr>
      <w:r w:rsidRPr="00D07340">
        <w:rPr>
          <w:sz w:val="24"/>
        </w:rPr>
        <w:t>Β</w:t>
      </w:r>
      <w:r w:rsidR="00E12C58" w:rsidRPr="00D07340">
        <w:rPr>
          <w:sz w:val="24"/>
        </w:rPr>
        <w:t>εβαιώσεις πρακτικής άσκησης (εάν υπάρχουν),</w:t>
      </w:r>
    </w:p>
    <w:p w14:paraId="4C0C1B5E" w14:textId="69CC8EE7" w:rsidR="00E12C58" w:rsidRPr="00FF061C" w:rsidRDefault="00E37F47" w:rsidP="00E37F47">
      <w:pPr>
        <w:pStyle w:val="a4"/>
        <w:numPr>
          <w:ilvl w:val="1"/>
          <w:numId w:val="1"/>
        </w:numPr>
        <w:tabs>
          <w:tab w:val="left" w:pos="1300"/>
        </w:tabs>
        <w:ind w:right="106"/>
        <w:rPr>
          <w:sz w:val="24"/>
        </w:rPr>
      </w:pPr>
      <w:r w:rsidRPr="00FF061C">
        <w:rPr>
          <w:sz w:val="24"/>
        </w:rPr>
        <w:t>Φ</w:t>
      </w:r>
      <w:r w:rsidR="00E12C58" w:rsidRPr="00FF061C">
        <w:rPr>
          <w:sz w:val="24"/>
        </w:rPr>
        <w:t>ωτοτυπία</w:t>
      </w:r>
      <w:r w:rsidR="00F60AA5" w:rsidRPr="00FF061C">
        <w:rPr>
          <w:sz w:val="24"/>
        </w:rPr>
        <w:t xml:space="preserve"> </w:t>
      </w:r>
      <w:r w:rsidR="00E12C58" w:rsidRPr="00FF061C">
        <w:rPr>
          <w:sz w:val="24"/>
        </w:rPr>
        <w:t>δύο όψεων</w:t>
      </w:r>
      <w:r w:rsidR="00F60AA5" w:rsidRPr="00FF061C">
        <w:rPr>
          <w:sz w:val="24"/>
        </w:rPr>
        <w:t xml:space="preserve"> </w:t>
      </w:r>
      <w:r w:rsidR="00E12C58" w:rsidRPr="00FF061C">
        <w:rPr>
          <w:sz w:val="24"/>
        </w:rPr>
        <w:t xml:space="preserve"> της αστυνομικής ταυτότητας,</w:t>
      </w:r>
    </w:p>
    <w:p w14:paraId="7F5EB4C0" w14:textId="6D3090C8" w:rsidR="00E12C58" w:rsidRDefault="00E37F47" w:rsidP="00E37F47">
      <w:pPr>
        <w:pStyle w:val="a4"/>
        <w:numPr>
          <w:ilvl w:val="1"/>
          <w:numId w:val="1"/>
        </w:numPr>
        <w:tabs>
          <w:tab w:val="left" w:pos="1300"/>
        </w:tabs>
        <w:ind w:right="106"/>
        <w:rPr>
          <w:sz w:val="24"/>
        </w:rPr>
      </w:pPr>
      <w:r w:rsidRPr="00D07340">
        <w:rPr>
          <w:sz w:val="24"/>
        </w:rPr>
        <w:t>Οι</w:t>
      </w:r>
      <w:r w:rsidR="00E12C58" w:rsidRPr="00D07340">
        <w:rPr>
          <w:sz w:val="24"/>
        </w:rPr>
        <w:t xml:space="preserve"> φοιτητές που δεν έχουν πτυχίο προπτυχιακών σπουδών αγγλόφωνου πανεπιστήμιου, η πιστοποίηση γνώσης της αγγλικής γλώσσας βεβαιώνεται με αντίγραφο πιστοποιητικού γνώσης της αγγλικής γλώσσας (επιπέδου C1), πιστοποιείται με Πιστοποιητικό First </w:t>
      </w:r>
      <w:proofErr w:type="spellStart"/>
      <w:r w:rsidR="00E12C58" w:rsidRPr="00D07340">
        <w:rPr>
          <w:sz w:val="24"/>
        </w:rPr>
        <w:t>Certificate</w:t>
      </w:r>
      <w:proofErr w:type="spellEnd"/>
      <w:r w:rsidR="00E12C58" w:rsidRPr="00D07340">
        <w:rPr>
          <w:sz w:val="24"/>
        </w:rPr>
        <w:t xml:space="preserve"> in </w:t>
      </w:r>
      <w:proofErr w:type="spellStart"/>
      <w:r w:rsidR="00E12C58" w:rsidRPr="00D07340">
        <w:rPr>
          <w:sz w:val="24"/>
        </w:rPr>
        <w:t>English</w:t>
      </w:r>
      <w:proofErr w:type="spellEnd"/>
      <w:r w:rsidR="00E12C58" w:rsidRPr="00D07340">
        <w:rPr>
          <w:sz w:val="24"/>
        </w:rPr>
        <w:t xml:space="preserve">, - Πιστοποιητικό </w:t>
      </w:r>
      <w:proofErr w:type="spellStart"/>
      <w:r w:rsidR="00E12C58" w:rsidRPr="00D07340">
        <w:rPr>
          <w:sz w:val="24"/>
        </w:rPr>
        <w:t>Toefl</w:t>
      </w:r>
      <w:proofErr w:type="spellEnd"/>
      <w:r w:rsidR="00E12C58" w:rsidRPr="00D07340">
        <w:rPr>
          <w:sz w:val="24"/>
        </w:rPr>
        <w:t xml:space="preserve"> με βαθμολογία τουλάχιστον 50 μόρια, - Πιστοποιητικό IELTS με βαθμό 7,0 και άνω, - Κρατικό Πιστοποιητικό Γλωσσομάθειας (επίπεδο C1).</w:t>
      </w:r>
    </w:p>
    <w:p w14:paraId="3D590C86" w14:textId="2B63C35F" w:rsidR="00FF061C" w:rsidRDefault="00FF061C" w:rsidP="00FF061C">
      <w:pPr>
        <w:pStyle w:val="a4"/>
        <w:numPr>
          <w:ilvl w:val="1"/>
          <w:numId w:val="1"/>
        </w:numPr>
        <w:tabs>
          <w:tab w:val="left" w:pos="1300"/>
        </w:tabs>
        <w:ind w:right="106"/>
        <w:rPr>
          <w:sz w:val="24"/>
        </w:rPr>
      </w:pPr>
      <w:r w:rsidRPr="00FF061C">
        <w:rPr>
          <w:sz w:val="24"/>
        </w:rPr>
        <w:t>Σε περίπτωση επιλογής, υποχρέωση κατάθεσης</w:t>
      </w:r>
      <w:r>
        <w:rPr>
          <w:sz w:val="24"/>
        </w:rPr>
        <w:t xml:space="preserve"> </w:t>
      </w:r>
      <w:r w:rsidRPr="00FF061C">
        <w:rPr>
          <w:sz w:val="24"/>
        </w:rPr>
        <w:t>υπεύθυνης δήλωσης ότι:</w:t>
      </w:r>
      <w:r>
        <w:rPr>
          <w:sz w:val="24"/>
        </w:rPr>
        <w:t xml:space="preserve"> </w:t>
      </w:r>
      <w:r w:rsidRPr="00FF061C">
        <w:rPr>
          <w:sz w:val="24"/>
        </w:rPr>
        <w:t>«έχω διαβάσει και αποδέχομαι τον κανονισμό σπουδών του εν λόγω μεταπτυχιακού προγράμματος σπουδών»</w:t>
      </w:r>
    </w:p>
    <w:p w14:paraId="2A1C79EF" w14:textId="68D9F8FF" w:rsidR="00FF061C" w:rsidRDefault="00FF061C" w:rsidP="00FF061C">
      <w:pPr>
        <w:pStyle w:val="a4"/>
        <w:numPr>
          <w:ilvl w:val="1"/>
          <w:numId w:val="1"/>
        </w:numPr>
        <w:tabs>
          <w:tab w:val="left" w:pos="1300"/>
        </w:tabs>
        <w:ind w:right="106"/>
        <w:rPr>
          <w:sz w:val="24"/>
        </w:rPr>
      </w:pPr>
      <w:r>
        <w:rPr>
          <w:sz w:val="24"/>
        </w:rPr>
        <w:t xml:space="preserve">Σε </w:t>
      </w:r>
      <w:r w:rsidRPr="00FF061C">
        <w:rPr>
          <w:sz w:val="24"/>
        </w:rPr>
        <w:t>περίπτωση αιτήματος για υποτροφία, κατάθεση</w:t>
      </w:r>
      <w:r>
        <w:rPr>
          <w:sz w:val="24"/>
        </w:rPr>
        <w:t xml:space="preserve"> </w:t>
      </w:r>
      <w:r w:rsidRPr="00FF061C">
        <w:rPr>
          <w:sz w:val="24"/>
        </w:rPr>
        <w:t>των δικαιολογητικών όπως αναφέρονται στις σχετικές</w:t>
      </w:r>
      <w:r>
        <w:rPr>
          <w:sz w:val="24"/>
        </w:rPr>
        <w:t xml:space="preserve"> </w:t>
      </w:r>
      <w:r w:rsidRPr="00FF061C">
        <w:rPr>
          <w:sz w:val="24"/>
        </w:rPr>
        <w:t>αποφάσεις του Υπουργείου Παιδείας, Θρησκευμάτων</w:t>
      </w:r>
      <w:r>
        <w:rPr>
          <w:sz w:val="24"/>
        </w:rPr>
        <w:t xml:space="preserve"> </w:t>
      </w:r>
      <w:r w:rsidRPr="00FF061C">
        <w:rPr>
          <w:sz w:val="24"/>
        </w:rPr>
        <w:t>και Αθλητισμού.</w:t>
      </w:r>
    </w:p>
    <w:p w14:paraId="0D3234EB" w14:textId="0E872B07" w:rsidR="00D97BB0" w:rsidRPr="00FF061C" w:rsidRDefault="00D97BB0" w:rsidP="00FF061C">
      <w:pPr>
        <w:pStyle w:val="a4"/>
        <w:numPr>
          <w:ilvl w:val="1"/>
          <w:numId w:val="1"/>
        </w:numPr>
        <w:tabs>
          <w:tab w:val="left" w:pos="1300"/>
        </w:tabs>
        <w:ind w:right="106"/>
        <w:rPr>
          <w:sz w:val="24"/>
        </w:rPr>
      </w:pPr>
      <w:r>
        <w:t>Θετικά θα συνυπολογίζεται η γνώση και δεύτερης ξένης γλώσσας</w:t>
      </w:r>
      <w:r w:rsidRPr="00D97BB0">
        <w:t>.</w:t>
      </w:r>
    </w:p>
    <w:p w14:paraId="15F1A0FA" w14:textId="77777777" w:rsidR="00E12C58" w:rsidRPr="00D07340" w:rsidRDefault="00E12C58" w:rsidP="0018132F">
      <w:pPr>
        <w:spacing w:after="200" w:line="360" w:lineRule="auto"/>
        <w:ind w:left="720" w:right="-147"/>
        <w:contextualSpacing/>
        <w:jc w:val="both"/>
        <w:rPr>
          <w:rFonts w:asciiTheme="minorHAnsi" w:eastAsiaTheme="minorHAnsi" w:hAnsiTheme="minorHAnsi" w:cs="Arial"/>
        </w:rPr>
      </w:pPr>
    </w:p>
    <w:p w14:paraId="18C6F701" w14:textId="1DE28413" w:rsidR="0018132F" w:rsidRPr="00D07340" w:rsidRDefault="0018132F" w:rsidP="0018132F">
      <w:pPr>
        <w:spacing w:after="200" w:line="360" w:lineRule="auto"/>
        <w:ind w:left="720" w:right="-147"/>
        <w:contextualSpacing/>
        <w:jc w:val="both"/>
        <w:rPr>
          <w:sz w:val="24"/>
          <w:szCs w:val="24"/>
        </w:rPr>
      </w:pPr>
      <w:r w:rsidRPr="00D07340">
        <w:rPr>
          <w:sz w:val="24"/>
          <w:szCs w:val="24"/>
        </w:rPr>
        <w:t>Για πτυχιούχους Πανεπιστημίων της Αλλοδαπής:</w:t>
      </w:r>
    </w:p>
    <w:p w14:paraId="23FE9E0F" w14:textId="77777777" w:rsidR="0018132F" w:rsidRPr="00D07340" w:rsidRDefault="0018132F" w:rsidP="0018132F">
      <w:pPr>
        <w:widowControl/>
        <w:numPr>
          <w:ilvl w:val="0"/>
          <w:numId w:val="4"/>
        </w:numPr>
        <w:autoSpaceDE/>
        <w:autoSpaceDN/>
        <w:spacing w:after="200" w:line="360" w:lineRule="auto"/>
        <w:ind w:right="-147"/>
        <w:contextualSpacing/>
        <w:jc w:val="both"/>
        <w:rPr>
          <w:sz w:val="24"/>
          <w:szCs w:val="24"/>
        </w:rPr>
      </w:pPr>
      <w:r w:rsidRPr="00D07340">
        <w:rPr>
          <w:sz w:val="24"/>
          <w:szCs w:val="24"/>
        </w:rPr>
        <w:t xml:space="preserve">Πιστοποιητικό ισοτιμίας από τον Δ.Ο.Α.Τ.Α.Π. (εφόσον υπάρχει). </w:t>
      </w:r>
    </w:p>
    <w:p w14:paraId="47EABE80" w14:textId="226C24A1" w:rsidR="00A56D1D" w:rsidRPr="00D97BB0" w:rsidRDefault="0018132F" w:rsidP="00D97BB0">
      <w:pPr>
        <w:pStyle w:val="a4"/>
        <w:widowControl/>
        <w:numPr>
          <w:ilvl w:val="0"/>
          <w:numId w:val="4"/>
        </w:numPr>
        <w:autoSpaceDE/>
        <w:autoSpaceDN/>
        <w:spacing w:after="200" w:line="360" w:lineRule="auto"/>
        <w:ind w:right="-147"/>
        <w:contextualSpacing/>
        <w:rPr>
          <w:sz w:val="24"/>
          <w:szCs w:val="24"/>
        </w:rPr>
      </w:pPr>
      <w:r w:rsidRPr="00D97BB0">
        <w:rPr>
          <w:sz w:val="24"/>
          <w:szCs w:val="24"/>
        </w:rPr>
        <w:t xml:space="preserve">Σε διαφορετική περίπτωση η αίτηση με τα απαιτούμενα δικαιολογητικά </w:t>
      </w:r>
      <w:r w:rsidR="00F2323D" w:rsidRPr="00D97BB0">
        <w:rPr>
          <w:sz w:val="24"/>
          <w:szCs w:val="24"/>
        </w:rPr>
        <w:t>με βάση τ</w:t>
      </w:r>
      <w:r w:rsidR="001D0D4E" w:rsidRPr="00D97BB0">
        <w:rPr>
          <w:sz w:val="24"/>
          <w:szCs w:val="24"/>
        </w:rPr>
        <w:t xml:space="preserve">α Ανώτατα Εκπαιδευτικά Ιδρύματα (Α.Ε.Ι.) της ημεδαπής και τα δημόσια ερευνητικά κέντρα που εποπτεύονται από τη Γενική Γραμματεία Έρευνας και Καινοτομίας, δεσμεύονται από τα Μητρώα του άρθρου 304 του ν. 4957/2022, </w:t>
      </w:r>
      <w:r w:rsidR="001D0D4E" w:rsidRPr="00D97BB0">
        <w:rPr>
          <w:sz w:val="24"/>
          <w:szCs w:val="24"/>
        </w:rPr>
        <w:lastRenderedPageBreak/>
        <w:t>όπως ισχύει,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την αποδοχή αίτησης και εγγραφής για εισαγωγή σε μεταπτυχιακό πρόγραμμα σπουδών ή την εκπόνηση διδακτορικής διατριβής.</w:t>
      </w:r>
      <w:r w:rsidR="00F2323D" w:rsidRPr="00D97BB0">
        <w:rPr>
          <w:sz w:val="24"/>
          <w:szCs w:val="24"/>
        </w:rPr>
        <w:t xml:space="preserve"> </w:t>
      </w:r>
      <w:r w:rsidR="001D0D4E" w:rsidRPr="00D97BB0">
        <w:rPr>
          <w:sz w:val="24"/>
          <w:szCs w:val="24"/>
        </w:rPr>
        <w:t>Το αρμόδιο όργανο του 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αποστέλλεται από τον φορέα πραγματοποίησης των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60C8E522" w14:textId="77777777" w:rsidR="008253A6" w:rsidRPr="00D07340" w:rsidRDefault="008253A6" w:rsidP="001D0D4E">
      <w:pPr>
        <w:jc w:val="both"/>
        <w:rPr>
          <w:strike/>
          <w:sz w:val="24"/>
        </w:rPr>
      </w:pPr>
    </w:p>
    <w:p w14:paraId="0E503A04" w14:textId="77777777" w:rsidR="008253A6" w:rsidRPr="00D07340" w:rsidRDefault="008253A6" w:rsidP="008253A6">
      <w:pPr>
        <w:widowControl/>
        <w:autoSpaceDE/>
        <w:autoSpaceDN/>
        <w:spacing w:after="200" w:line="360" w:lineRule="auto"/>
        <w:ind w:left="720"/>
        <w:jc w:val="both"/>
        <w:rPr>
          <w:b/>
          <w:bCs/>
          <w:sz w:val="24"/>
          <w:szCs w:val="24"/>
        </w:rPr>
      </w:pPr>
      <w:r w:rsidRPr="00D07340">
        <w:rPr>
          <w:b/>
          <w:bCs/>
          <w:sz w:val="24"/>
          <w:szCs w:val="24"/>
        </w:rPr>
        <w:t>Απαλλαγή από τέλη φοίτησης</w:t>
      </w:r>
    </w:p>
    <w:p w14:paraId="0FC11F9E" w14:textId="441FDFD2" w:rsidR="00A92204" w:rsidRPr="00A92204" w:rsidRDefault="00FF65DE" w:rsidP="00A92204">
      <w:pPr>
        <w:widowControl/>
        <w:autoSpaceDE/>
        <w:autoSpaceDN/>
        <w:spacing w:after="200" w:line="360" w:lineRule="auto"/>
        <w:ind w:left="567"/>
        <w:jc w:val="both"/>
        <w:rPr>
          <w:sz w:val="24"/>
          <w:szCs w:val="24"/>
        </w:rPr>
      </w:pPr>
      <w:r w:rsidRPr="00FF65DE">
        <w:rPr>
          <w:sz w:val="24"/>
          <w:szCs w:val="24"/>
        </w:rPr>
        <w:t>1)</w:t>
      </w:r>
      <w:r w:rsidRPr="00664336">
        <w:rPr>
          <w:sz w:val="24"/>
          <w:szCs w:val="24"/>
        </w:rPr>
        <w:t xml:space="preserve"> </w:t>
      </w:r>
      <w:r w:rsidR="00A92204" w:rsidRPr="00A92204">
        <w:rPr>
          <w:sz w:val="24"/>
          <w:szCs w:val="24"/>
        </w:rPr>
        <w:t>Εγγεγραμμένοι φοιτητές Προγράμματος Μεταπτυχιακών Σπουδών Δ.Δ.Π.Μ.Σ. δύνανται να φοιτούν δωρεάν σε Δ.Δ.ΠΜ.Σ., αν προβλέπεται η καταβολή τελών</w:t>
      </w:r>
      <w:r w:rsidR="00A92204">
        <w:rPr>
          <w:sz w:val="24"/>
          <w:szCs w:val="24"/>
        </w:rPr>
        <w:t xml:space="preserve"> </w:t>
      </w:r>
      <w:r w:rsidR="00A92204" w:rsidRPr="00A92204">
        <w:rPr>
          <w:sz w:val="24"/>
          <w:szCs w:val="24"/>
        </w:rPr>
        <w:t>φοίτησης, εφόσον πληρούν τα οικονομικά ή κοινωνικά</w:t>
      </w:r>
      <w:r w:rsidR="00A92204">
        <w:rPr>
          <w:sz w:val="24"/>
          <w:szCs w:val="24"/>
        </w:rPr>
        <w:t xml:space="preserve"> </w:t>
      </w:r>
      <w:r w:rsidR="00A92204" w:rsidRPr="00A92204">
        <w:rPr>
          <w:sz w:val="24"/>
          <w:szCs w:val="24"/>
        </w:rPr>
        <w:t>κριτήρια του άρθρου 86 του ν. 4957/2022. Προϋπόθεση για τη χορήγηση του δικαιώματος δωρεάν φοίτησης</w:t>
      </w:r>
      <w:r w:rsidR="00A92204">
        <w:rPr>
          <w:sz w:val="24"/>
          <w:szCs w:val="24"/>
        </w:rPr>
        <w:t xml:space="preserve"> </w:t>
      </w:r>
      <w:r w:rsidR="00A92204" w:rsidRPr="00A92204">
        <w:rPr>
          <w:sz w:val="24"/>
          <w:szCs w:val="24"/>
        </w:rPr>
        <w:t>λόγω οικονομικών ή κοινωνικών κριτηρίων είναι η πλήρωση προϋποθέσεων αριστείας κατά τον πρώτο κύκλο</w:t>
      </w:r>
      <w:r w:rsidR="00A92204">
        <w:rPr>
          <w:sz w:val="24"/>
          <w:szCs w:val="24"/>
        </w:rPr>
        <w:t xml:space="preserve"> </w:t>
      </w:r>
      <w:r w:rsidR="00A92204" w:rsidRPr="00A92204">
        <w:rPr>
          <w:sz w:val="24"/>
          <w:szCs w:val="24"/>
        </w:rPr>
        <w:t>σπουδών, που αντιστοιχεί κατ’ ελάχιστον στην κατοχή</w:t>
      </w:r>
      <w:r w:rsidR="00A92204">
        <w:rPr>
          <w:sz w:val="24"/>
          <w:szCs w:val="24"/>
        </w:rPr>
        <w:t xml:space="preserve"> </w:t>
      </w:r>
      <w:r w:rsidR="00A92204" w:rsidRPr="00A92204">
        <w:rPr>
          <w:sz w:val="24"/>
          <w:szCs w:val="24"/>
        </w:rPr>
        <w:t xml:space="preserve">βαθμού ίσου ή ανώτερου του </w:t>
      </w:r>
      <w:proofErr w:type="spellStart"/>
      <w:r w:rsidR="00A92204" w:rsidRPr="00A92204">
        <w:rPr>
          <w:sz w:val="24"/>
          <w:szCs w:val="24"/>
        </w:rPr>
        <w:t>επτάμιση</w:t>
      </w:r>
      <w:proofErr w:type="spellEnd"/>
      <w:r w:rsidR="00A92204" w:rsidRPr="00A92204">
        <w:rPr>
          <w:sz w:val="24"/>
          <w:szCs w:val="24"/>
        </w:rPr>
        <w:t xml:space="preserve"> με άριστα στα</w:t>
      </w:r>
      <w:r w:rsidR="00A92204">
        <w:rPr>
          <w:sz w:val="24"/>
          <w:szCs w:val="24"/>
        </w:rPr>
        <w:t xml:space="preserve"> </w:t>
      </w:r>
      <w:r w:rsidR="00A92204" w:rsidRPr="00A92204">
        <w:rPr>
          <w:sz w:val="24"/>
          <w:szCs w:val="24"/>
        </w:rPr>
        <w:t>δέκα (7,5/10), εφόσον η αξιολόγηση στον βασικό τίτλο σπουδών που προσκομίζεται για την εισαγωγή στο</w:t>
      </w:r>
      <w:r w:rsidR="00A92204">
        <w:rPr>
          <w:sz w:val="24"/>
          <w:szCs w:val="24"/>
        </w:rPr>
        <w:t xml:space="preserve"> </w:t>
      </w:r>
      <w:r w:rsidR="00A92204" w:rsidRPr="00A92204">
        <w:rPr>
          <w:sz w:val="24"/>
          <w:szCs w:val="24"/>
        </w:rPr>
        <w:t xml:space="preserve">Δ.Δ.Π.Μ.Σ. έχει πραγματοποιηθεί σύμφωνα με τη </w:t>
      </w:r>
      <w:proofErr w:type="spellStart"/>
      <w:r w:rsidR="00A92204" w:rsidRPr="00A92204">
        <w:rPr>
          <w:sz w:val="24"/>
          <w:szCs w:val="24"/>
        </w:rPr>
        <w:t>δεκάβαθμη</w:t>
      </w:r>
      <w:proofErr w:type="spellEnd"/>
      <w:r w:rsidR="00A92204" w:rsidRPr="00A92204">
        <w:rPr>
          <w:sz w:val="24"/>
          <w:szCs w:val="24"/>
        </w:rPr>
        <w:t xml:space="preserve"> κλίμακα αξιολόγησης Ανώτατου Εκπαιδευτικού</w:t>
      </w:r>
      <w:r w:rsidR="00A92204">
        <w:rPr>
          <w:sz w:val="24"/>
          <w:szCs w:val="24"/>
        </w:rPr>
        <w:t xml:space="preserve"> </w:t>
      </w:r>
      <w:r w:rsidR="00A92204" w:rsidRPr="00A92204">
        <w:rPr>
          <w:sz w:val="24"/>
          <w:szCs w:val="24"/>
        </w:rPr>
        <w:t>Ιδρύματος (Α.Ε.Ι.) της ημεδαπής, άλλως το κριτήριο αυτό</w:t>
      </w:r>
      <w:r w:rsidR="00A92204">
        <w:rPr>
          <w:sz w:val="24"/>
          <w:szCs w:val="24"/>
        </w:rPr>
        <w:t xml:space="preserve"> </w:t>
      </w:r>
      <w:r w:rsidR="00A92204" w:rsidRPr="00A92204">
        <w:rPr>
          <w:sz w:val="24"/>
          <w:szCs w:val="24"/>
        </w:rPr>
        <w:t>εφαρμόζεται αναλογικά σύμφωνα με την εκάστοτε κλίμακα αξιολόγησης, εφόσον ο προσκομιζόμενος τίτλος</w:t>
      </w:r>
      <w:r w:rsidR="00A92204">
        <w:rPr>
          <w:sz w:val="24"/>
          <w:szCs w:val="24"/>
        </w:rPr>
        <w:t xml:space="preserve"> </w:t>
      </w:r>
      <w:r w:rsidR="00A92204" w:rsidRPr="00A92204">
        <w:rPr>
          <w:sz w:val="24"/>
          <w:szCs w:val="24"/>
        </w:rPr>
        <w:t>σπουδών έχει χορηγηθεί από Ίδρυμα της αλλοδαπής.</w:t>
      </w:r>
    </w:p>
    <w:p w14:paraId="109F41F7" w14:textId="0C6AE99A" w:rsidR="00A92204" w:rsidRPr="00A92204" w:rsidRDefault="00A92204" w:rsidP="00A92204">
      <w:pPr>
        <w:widowControl/>
        <w:autoSpaceDE/>
        <w:autoSpaceDN/>
        <w:spacing w:after="200" w:line="360" w:lineRule="auto"/>
        <w:ind w:left="567"/>
        <w:jc w:val="both"/>
        <w:rPr>
          <w:sz w:val="24"/>
          <w:szCs w:val="24"/>
        </w:rPr>
      </w:pPr>
      <w:r w:rsidRPr="00A92204">
        <w:rPr>
          <w:sz w:val="24"/>
          <w:szCs w:val="24"/>
        </w:rPr>
        <w:t>2) Ο συνολικός αριθμός των φοιτητών που φοιτούν</w:t>
      </w:r>
      <w:r>
        <w:rPr>
          <w:sz w:val="24"/>
          <w:szCs w:val="24"/>
        </w:rPr>
        <w:t xml:space="preserve"> </w:t>
      </w:r>
      <w:r w:rsidRPr="00A92204">
        <w:rPr>
          <w:sz w:val="24"/>
          <w:szCs w:val="24"/>
        </w:rPr>
        <w:t>δωρεάν δεν δύναται να υπερβαίνει τον αριθμό που</w:t>
      </w:r>
      <w:r>
        <w:rPr>
          <w:sz w:val="24"/>
          <w:szCs w:val="24"/>
        </w:rPr>
        <w:t xml:space="preserve"> </w:t>
      </w:r>
      <w:r w:rsidRPr="00A92204">
        <w:rPr>
          <w:sz w:val="24"/>
          <w:szCs w:val="24"/>
        </w:rPr>
        <w:t>αντιστοιχεί στο τριάντα τοις εκατό (30%) του συνόλου</w:t>
      </w:r>
      <w:r>
        <w:rPr>
          <w:sz w:val="24"/>
          <w:szCs w:val="24"/>
        </w:rPr>
        <w:t xml:space="preserve"> </w:t>
      </w:r>
      <w:r w:rsidRPr="00A92204">
        <w:rPr>
          <w:sz w:val="24"/>
          <w:szCs w:val="24"/>
        </w:rPr>
        <w:t>των εγγεγραμμένων φοιτητών ανά ακαδημαϊκό έτος.</w:t>
      </w:r>
      <w:r>
        <w:rPr>
          <w:sz w:val="24"/>
          <w:szCs w:val="24"/>
        </w:rPr>
        <w:t xml:space="preserve"> </w:t>
      </w:r>
      <w:r w:rsidRPr="00A92204">
        <w:rPr>
          <w:sz w:val="24"/>
          <w:szCs w:val="24"/>
        </w:rPr>
        <w:t>Αν, κατά τον αριθμητικό υπολογισμό του αριθμού των</w:t>
      </w:r>
      <w:r>
        <w:rPr>
          <w:sz w:val="24"/>
          <w:szCs w:val="24"/>
        </w:rPr>
        <w:t xml:space="preserve"> </w:t>
      </w:r>
      <w:r w:rsidRPr="00A92204">
        <w:rPr>
          <w:sz w:val="24"/>
          <w:szCs w:val="24"/>
        </w:rPr>
        <w:t>δικαιούχων απαλλαγής από τα τέλη φοίτησης προκύπτει</w:t>
      </w:r>
      <w:r>
        <w:rPr>
          <w:sz w:val="24"/>
          <w:szCs w:val="24"/>
        </w:rPr>
        <w:t xml:space="preserve"> </w:t>
      </w:r>
      <w:r w:rsidRPr="00A92204">
        <w:rPr>
          <w:sz w:val="24"/>
          <w:szCs w:val="24"/>
        </w:rPr>
        <w:t xml:space="preserve">δεκαδικός αριθμός, γίνεται στρογγυλοποίηση στην πλησιέστερη ακέραιη μονάδα. Αν ο αριθμός των </w:t>
      </w:r>
      <w:r w:rsidRPr="00A92204">
        <w:rPr>
          <w:sz w:val="24"/>
          <w:szCs w:val="24"/>
        </w:rPr>
        <w:lastRenderedPageBreak/>
        <w:t>δικαιούχων</w:t>
      </w:r>
      <w:r>
        <w:rPr>
          <w:sz w:val="24"/>
          <w:szCs w:val="24"/>
        </w:rPr>
        <w:t xml:space="preserve"> </w:t>
      </w:r>
      <w:r w:rsidRPr="00A92204">
        <w:rPr>
          <w:sz w:val="24"/>
          <w:szCs w:val="24"/>
        </w:rPr>
        <w:t>απαλλαγής υπερβαίνει το ποσοστό της παρούσας, οι</w:t>
      </w:r>
      <w:r>
        <w:rPr>
          <w:sz w:val="24"/>
          <w:szCs w:val="24"/>
        </w:rPr>
        <w:t xml:space="preserve"> </w:t>
      </w:r>
      <w:r w:rsidRPr="00A92204">
        <w:rPr>
          <w:sz w:val="24"/>
          <w:szCs w:val="24"/>
        </w:rPr>
        <w:t>δικαιούχοι επιλέγονται με σειρά φθίνουσας κατάταξης</w:t>
      </w:r>
      <w:r>
        <w:rPr>
          <w:sz w:val="24"/>
          <w:szCs w:val="24"/>
        </w:rPr>
        <w:t xml:space="preserve"> </w:t>
      </w:r>
      <w:r w:rsidRPr="00A92204">
        <w:rPr>
          <w:sz w:val="24"/>
          <w:szCs w:val="24"/>
        </w:rPr>
        <w:t>έως τη συμπλήρωση του αριθμού.</w:t>
      </w:r>
    </w:p>
    <w:p w14:paraId="6D01D2E9" w14:textId="73C170FE" w:rsidR="00A92204" w:rsidRPr="00A92204" w:rsidRDefault="00A92204" w:rsidP="00A92204">
      <w:pPr>
        <w:widowControl/>
        <w:autoSpaceDE/>
        <w:autoSpaceDN/>
        <w:spacing w:after="200" w:line="360" w:lineRule="auto"/>
        <w:ind w:left="567"/>
        <w:jc w:val="both"/>
        <w:rPr>
          <w:sz w:val="24"/>
          <w:szCs w:val="24"/>
        </w:rPr>
      </w:pPr>
      <w:r w:rsidRPr="00A92204">
        <w:rPr>
          <w:sz w:val="24"/>
          <w:szCs w:val="24"/>
        </w:rPr>
        <w:t>3) Η υποβολή των αιτήσεων για τη δωρεάν φοίτηση</w:t>
      </w:r>
      <w:r>
        <w:rPr>
          <w:sz w:val="24"/>
          <w:szCs w:val="24"/>
        </w:rPr>
        <w:t xml:space="preserve"> </w:t>
      </w:r>
      <w:r w:rsidRPr="00A92204">
        <w:rPr>
          <w:sz w:val="24"/>
          <w:szCs w:val="24"/>
        </w:rPr>
        <w:t>ανά Δ.Δ.Π.Μ.Σ. πραγματοποιείται μετά την ολοκλήρωση της διαδικασίας εγγραφής και καταβολή της πρώτης</w:t>
      </w:r>
      <w:r>
        <w:rPr>
          <w:sz w:val="24"/>
          <w:szCs w:val="24"/>
        </w:rPr>
        <w:t xml:space="preserve"> </w:t>
      </w:r>
      <w:r w:rsidRPr="00A92204">
        <w:rPr>
          <w:sz w:val="24"/>
          <w:szCs w:val="24"/>
        </w:rPr>
        <w:t>δόσης των διδάκτρων, των φοιτητών στο Δ.Δ.Π.Μ.Σ. και</w:t>
      </w:r>
      <w:r>
        <w:rPr>
          <w:sz w:val="24"/>
          <w:szCs w:val="24"/>
        </w:rPr>
        <w:t xml:space="preserve"> </w:t>
      </w:r>
      <w:r w:rsidRPr="00A92204">
        <w:rPr>
          <w:sz w:val="24"/>
          <w:szCs w:val="24"/>
        </w:rPr>
        <w:t>σε χρονικό διάστημα που θα ορίσει το ίδιο το Δ.Δ.Π.Μ.Σ.</w:t>
      </w:r>
    </w:p>
    <w:p w14:paraId="321D195C" w14:textId="54888F76" w:rsidR="00A92204" w:rsidRPr="00A92204" w:rsidRDefault="00A92204" w:rsidP="00A92204">
      <w:pPr>
        <w:widowControl/>
        <w:autoSpaceDE/>
        <w:autoSpaceDN/>
        <w:spacing w:after="200" w:line="360" w:lineRule="auto"/>
        <w:ind w:left="567"/>
        <w:jc w:val="both"/>
        <w:rPr>
          <w:sz w:val="24"/>
          <w:szCs w:val="24"/>
        </w:rPr>
      </w:pPr>
      <w:r w:rsidRPr="00A92204">
        <w:rPr>
          <w:sz w:val="24"/>
          <w:szCs w:val="24"/>
        </w:rPr>
        <w:t>Η οικονομική κατάσταση των υποψηφίων σε καμία περίπτωση δεν αποτελεί λόγο μη επιλογής στο Δ.Δ.Π.Μ.Σ.</w:t>
      </w:r>
    </w:p>
    <w:p w14:paraId="7E824320" w14:textId="18EE03A6" w:rsidR="00A92204" w:rsidRPr="00A92204" w:rsidRDefault="00A92204" w:rsidP="00A92204">
      <w:pPr>
        <w:widowControl/>
        <w:autoSpaceDE/>
        <w:autoSpaceDN/>
        <w:spacing w:after="200" w:line="360" w:lineRule="auto"/>
        <w:ind w:left="567"/>
        <w:jc w:val="both"/>
        <w:rPr>
          <w:sz w:val="24"/>
          <w:szCs w:val="24"/>
        </w:rPr>
      </w:pPr>
      <w:r w:rsidRPr="00A92204">
        <w:rPr>
          <w:sz w:val="24"/>
          <w:szCs w:val="24"/>
        </w:rPr>
        <w:t>4) Δικαίωμα δωρεάν φοίτησης έχει ο φοιτητής του</w:t>
      </w:r>
      <w:r>
        <w:rPr>
          <w:sz w:val="24"/>
          <w:szCs w:val="24"/>
        </w:rPr>
        <w:t xml:space="preserve"> </w:t>
      </w:r>
      <w:r w:rsidRPr="00A92204">
        <w:rPr>
          <w:sz w:val="24"/>
          <w:szCs w:val="24"/>
        </w:rPr>
        <w:t>Δ.Δ.Π.Μ.Σ. που πληροί την προϋπόθεση της παρ. 1, εφόσον ισχύουν τα ακόλουθα κριτήρια:</w:t>
      </w:r>
    </w:p>
    <w:p w14:paraId="77ABED3C" w14:textId="4DDA0E57" w:rsidR="00A92204" w:rsidRPr="00A92204" w:rsidRDefault="00A92204" w:rsidP="00A92204">
      <w:pPr>
        <w:widowControl/>
        <w:autoSpaceDE/>
        <w:autoSpaceDN/>
        <w:spacing w:after="200" w:line="360" w:lineRule="auto"/>
        <w:ind w:left="567"/>
        <w:jc w:val="both"/>
        <w:rPr>
          <w:sz w:val="24"/>
          <w:szCs w:val="24"/>
        </w:rPr>
      </w:pPr>
      <w:r w:rsidRPr="00A92204">
        <w:rPr>
          <w:sz w:val="24"/>
          <w:szCs w:val="24"/>
        </w:rPr>
        <w:t>α) Ο μέσος όρος του αθροίσματος των φορολογητέων</w:t>
      </w:r>
      <w:r>
        <w:rPr>
          <w:sz w:val="24"/>
          <w:szCs w:val="24"/>
        </w:rPr>
        <w:t xml:space="preserve"> </w:t>
      </w:r>
      <w:r w:rsidRPr="00A92204">
        <w:rPr>
          <w:sz w:val="24"/>
          <w:szCs w:val="24"/>
        </w:rPr>
        <w:t>εισοδημάτων των δύο (2) τελευταίων οικονομικών ετώ</w:t>
      </w:r>
      <w:r>
        <w:rPr>
          <w:sz w:val="24"/>
          <w:szCs w:val="24"/>
        </w:rPr>
        <w:t xml:space="preserve">ν </w:t>
      </w:r>
      <w:r w:rsidRPr="00A92204">
        <w:rPr>
          <w:sz w:val="24"/>
          <w:szCs w:val="24"/>
        </w:rPr>
        <w:t>του συνόλου των μελών της οικογένειας του αιτούντος</w:t>
      </w:r>
      <w:r>
        <w:rPr>
          <w:sz w:val="24"/>
          <w:szCs w:val="24"/>
        </w:rPr>
        <w:t xml:space="preserve"> </w:t>
      </w:r>
      <w:r w:rsidRPr="00A92204">
        <w:rPr>
          <w:sz w:val="24"/>
          <w:szCs w:val="24"/>
        </w:rPr>
        <w:t>την απαλλαγή από τα τέλη φοίτησης, ήτοι του ίδιου του</w:t>
      </w:r>
      <w:r>
        <w:rPr>
          <w:sz w:val="24"/>
          <w:szCs w:val="24"/>
        </w:rPr>
        <w:t xml:space="preserve"> </w:t>
      </w:r>
      <w:r w:rsidRPr="00A92204">
        <w:rPr>
          <w:sz w:val="24"/>
          <w:szCs w:val="24"/>
        </w:rPr>
        <w:t>αιτούντος, των γονέων του, ανεξαρτήτως αν κάνουν κοινή ή χωριστή φορολογική δήλωση, και των αδελφών του</w:t>
      </w:r>
      <w:r>
        <w:rPr>
          <w:sz w:val="24"/>
          <w:szCs w:val="24"/>
        </w:rPr>
        <w:t xml:space="preserve"> </w:t>
      </w:r>
      <w:r w:rsidRPr="00A92204">
        <w:rPr>
          <w:sz w:val="24"/>
          <w:szCs w:val="24"/>
        </w:rPr>
        <w:t>έως είκοσι έξι (26) ετών, εφόσον είναι άγαμοι και έχουν</w:t>
      </w:r>
      <w:r>
        <w:rPr>
          <w:sz w:val="24"/>
          <w:szCs w:val="24"/>
        </w:rPr>
        <w:t xml:space="preserve"> </w:t>
      </w:r>
      <w:r w:rsidRPr="00A92204">
        <w:rPr>
          <w:sz w:val="24"/>
          <w:szCs w:val="24"/>
        </w:rPr>
        <w:t>ίδιο φορολογητέο εισόδημα κατά την έννοια του άρθρου</w:t>
      </w:r>
      <w:r>
        <w:rPr>
          <w:sz w:val="24"/>
          <w:szCs w:val="24"/>
        </w:rPr>
        <w:t xml:space="preserve"> </w:t>
      </w:r>
      <w:r w:rsidRPr="00A92204">
        <w:rPr>
          <w:sz w:val="24"/>
          <w:szCs w:val="24"/>
        </w:rPr>
        <w:t>7 του ν. 4172/2013 (Α’ 167), δεν υπερβαίνει το εβδομήντα</w:t>
      </w:r>
      <w:r>
        <w:rPr>
          <w:sz w:val="24"/>
          <w:szCs w:val="24"/>
        </w:rPr>
        <w:t xml:space="preserve"> </w:t>
      </w:r>
      <w:r w:rsidRPr="00A92204">
        <w:rPr>
          <w:sz w:val="24"/>
          <w:szCs w:val="24"/>
        </w:rPr>
        <w:t>τοις εκατό (70%) του εθνικού διάμεσου διαθέσιμου ισοδύναμου εισοδήματος, σύμφωνα με τα πλέον πρόσφατα</w:t>
      </w:r>
      <w:r>
        <w:rPr>
          <w:sz w:val="24"/>
          <w:szCs w:val="24"/>
        </w:rPr>
        <w:t xml:space="preserve"> </w:t>
      </w:r>
      <w:r w:rsidRPr="00A92204">
        <w:rPr>
          <w:sz w:val="24"/>
          <w:szCs w:val="24"/>
        </w:rPr>
        <w:t>δημοσιευμένα στοιχεία της Ελληνικής Στατιστικής Αρχής</w:t>
      </w:r>
      <w:r>
        <w:rPr>
          <w:sz w:val="24"/>
          <w:szCs w:val="24"/>
        </w:rPr>
        <w:t xml:space="preserve"> </w:t>
      </w:r>
      <w:r w:rsidRPr="00A92204">
        <w:rPr>
          <w:sz w:val="24"/>
          <w:szCs w:val="24"/>
        </w:rPr>
        <w:t>(ΕΛ.ΣΤΑΤ.), αν ο αιτών δεν έχει συμπληρώσει το εικοστό</w:t>
      </w:r>
      <w:r>
        <w:rPr>
          <w:sz w:val="24"/>
          <w:szCs w:val="24"/>
        </w:rPr>
        <w:t xml:space="preserve"> </w:t>
      </w:r>
      <w:r w:rsidRPr="00A92204">
        <w:rPr>
          <w:sz w:val="24"/>
          <w:szCs w:val="24"/>
        </w:rPr>
        <w:t>έκτο (26ο) έτος της ηλικίας του και είναι άγαμος ή δεν</w:t>
      </w:r>
      <w:r>
        <w:rPr>
          <w:sz w:val="24"/>
          <w:szCs w:val="24"/>
        </w:rPr>
        <w:t xml:space="preserve"> </w:t>
      </w:r>
      <w:r w:rsidRPr="00A92204">
        <w:rPr>
          <w:sz w:val="24"/>
          <w:szCs w:val="24"/>
        </w:rPr>
        <w:t>έχει συνάψει σύμφωνο συμβίωσης,</w:t>
      </w:r>
    </w:p>
    <w:p w14:paraId="36643788" w14:textId="47A48A2A" w:rsidR="00A92204" w:rsidRPr="00A92204" w:rsidRDefault="00A92204" w:rsidP="00A92204">
      <w:pPr>
        <w:widowControl/>
        <w:autoSpaceDE/>
        <w:autoSpaceDN/>
        <w:spacing w:after="200" w:line="360" w:lineRule="auto"/>
        <w:ind w:left="567"/>
        <w:jc w:val="both"/>
        <w:rPr>
          <w:sz w:val="24"/>
          <w:szCs w:val="24"/>
        </w:rPr>
      </w:pPr>
      <w:r w:rsidRPr="00A92204">
        <w:rPr>
          <w:sz w:val="24"/>
          <w:szCs w:val="24"/>
        </w:rPr>
        <w:t>β) ο μέσος όρος του ατομικού φορολογητέου εισοδήματος των δύο (2) τελευταίων οικονομικών ετών του</w:t>
      </w:r>
      <w:r>
        <w:rPr>
          <w:sz w:val="24"/>
          <w:szCs w:val="24"/>
        </w:rPr>
        <w:t xml:space="preserve"> </w:t>
      </w:r>
      <w:r w:rsidRPr="00A92204">
        <w:rPr>
          <w:sz w:val="24"/>
          <w:szCs w:val="24"/>
        </w:rPr>
        <w:t>αιτούντος δεν υπερβαίνει το εκατό τοις εκατό (100%) του</w:t>
      </w:r>
      <w:r>
        <w:rPr>
          <w:sz w:val="24"/>
          <w:szCs w:val="24"/>
        </w:rPr>
        <w:t xml:space="preserve"> </w:t>
      </w:r>
      <w:r w:rsidRPr="00A92204">
        <w:rPr>
          <w:sz w:val="24"/>
          <w:szCs w:val="24"/>
        </w:rPr>
        <w:t>εθνικού διάμεσου διαθέσιμου ισοδύναμου εισοδήματος,</w:t>
      </w:r>
      <w:r>
        <w:rPr>
          <w:sz w:val="24"/>
          <w:szCs w:val="24"/>
        </w:rPr>
        <w:t xml:space="preserve"> </w:t>
      </w:r>
      <w:r w:rsidRPr="00A92204">
        <w:rPr>
          <w:sz w:val="24"/>
          <w:szCs w:val="24"/>
        </w:rPr>
        <w:t>σύμφωνα με τα πλέον πρόσφατα δημοσιευμένα στοιχεία</w:t>
      </w:r>
      <w:r>
        <w:rPr>
          <w:sz w:val="24"/>
          <w:szCs w:val="24"/>
        </w:rPr>
        <w:t xml:space="preserve"> </w:t>
      </w:r>
      <w:r w:rsidRPr="00A92204">
        <w:rPr>
          <w:sz w:val="24"/>
          <w:szCs w:val="24"/>
        </w:rPr>
        <w:t>της ΕΛ.ΣΤΑΤ., αν ο αιτών έχει συμπληρώσει το 26ο έτος</w:t>
      </w:r>
      <w:r>
        <w:rPr>
          <w:sz w:val="24"/>
          <w:szCs w:val="24"/>
        </w:rPr>
        <w:t xml:space="preserve"> </w:t>
      </w:r>
      <w:r w:rsidRPr="00A92204">
        <w:rPr>
          <w:sz w:val="24"/>
          <w:szCs w:val="24"/>
        </w:rPr>
        <w:t>της ηλικίας του,</w:t>
      </w:r>
    </w:p>
    <w:p w14:paraId="155891AA" w14:textId="5E6DA808" w:rsidR="00A92204" w:rsidRPr="00A92204" w:rsidRDefault="00A92204" w:rsidP="00F2323D">
      <w:pPr>
        <w:widowControl/>
        <w:autoSpaceDE/>
        <w:autoSpaceDN/>
        <w:spacing w:after="200" w:line="360" w:lineRule="auto"/>
        <w:ind w:left="567"/>
        <w:jc w:val="both"/>
        <w:rPr>
          <w:sz w:val="24"/>
          <w:szCs w:val="24"/>
        </w:rPr>
      </w:pPr>
      <w:r w:rsidRPr="00A92204">
        <w:rPr>
          <w:sz w:val="24"/>
          <w:szCs w:val="24"/>
        </w:rPr>
        <w:t>γ) ο μέσος όρος του αθροίσματος του φορολογητέου</w:t>
      </w:r>
      <w:r>
        <w:rPr>
          <w:sz w:val="24"/>
          <w:szCs w:val="24"/>
        </w:rPr>
        <w:t xml:space="preserve"> </w:t>
      </w:r>
      <w:r w:rsidRPr="00A92204">
        <w:rPr>
          <w:sz w:val="24"/>
          <w:szCs w:val="24"/>
        </w:rPr>
        <w:t>εισοδήματος των δύο (2) τελευταίων οικονομικών ετώ</w:t>
      </w:r>
      <w:r>
        <w:rPr>
          <w:sz w:val="24"/>
          <w:szCs w:val="24"/>
        </w:rPr>
        <w:t xml:space="preserve">ν </w:t>
      </w:r>
      <w:r w:rsidRPr="00A92204">
        <w:rPr>
          <w:sz w:val="24"/>
          <w:szCs w:val="24"/>
        </w:rPr>
        <w:t>του αιτούντος την απαλλαγή από τέλη φοίτησης και του</w:t>
      </w:r>
      <w:r w:rsidR="00F2323D">
        <w:rPr>
          <w:sz w:val="24"/>
          <w:szCs w:val="24"/>
        </w:rPr>
        <w:t xml:space="preserve"> </w:t>
      </w:r>
      <w:r w:rsidRPr="00A92204">
        <w:rPr>
          <w:sz w:val="24"/>
          <w:szCs w:val="24"/>
        </w:rPr>
        <w:t xml:space="preserve">ή της συζύγου ή </w:t>
      </w:r>
      <w:proofErr w:type="spellStart"/>
      <w:r w:rsidRPr="00A92204">
        <w:rPr>
          <w:sz w:val="24"/>
          <w:szCs w:val="24"/>
        </w:rPr>
        <w:t>συμβιούντος</w:t>
      </w:r>
      <w:proofErr w:type="spellEnd"/>
      <w:r w:rsidRPr="00A92204">
        <w:rPr>
          <w:sz w:val="24"/>
          <w:szCs w:val="24"/>
        </w:rPr>
        <w:t xml:space="preserve"> του, εφόσον είναι έγγαμος ή έχει συνάψει σύμφωνο συμβίωσης, ανεξαρτήτως</w:t>
      </w:r>
      <w:r>
        <w:rPr>
          <w:sz w:val="24"/>
          <w:szCs w:val="24"/>
        </w:rPr>
        <w:t xml:space="preserve"> </w:t>
      </w:r>
      <w:r w:rsidRPr="00A92204">
        <w:rPr>
          <w:sz w:val="24"/>
          <w:szCs w:val="24"/>
        </w:rPr>
        <w:t>αν υποβάλλουν κοινή ή χωριστή φορολογική δήλωση,</w:t>
      </w:r>
      <w:r>
        <w:rPr>
          <w:sz w:val="24"/>
          <w:szCs w:val="24"/>
        </w:rPr>
        <w:t xml:space="preserve"> </w:t>
      </w:r>
      <w:r w:rsidRPr="00A92204">
        <w:rPr>
          <w:sz w:val="24"/>
          <w:szCs w:val="24"/>
        </w:rPr>
        <w:t xml:space="preserve">δεν </w:t>
      </w:r>
      <w:r w:rsidRPr="00A92204">
        <w:rPr>
          <w:sz w:val="24"/>
          <w:szCs w:val="24"/>
        </w:rPr>
        <w:lastRenderedPageBreak/>
        <w:t>υπερβαίνει το εκατό τοις εκατό (100%) του εθνικού</w:t>
      </w:r>
      <w:r>
        <w:rPr>
          <w:sz w:val="24"/>
          <w:szCs w:val="24"/>
        </w:rPr>
        <w:t xml:space="preserve"> </w:t>
      </w:r>
      <w:r w:rsidRPr="00A92204">
        <w:rPr>
          <w:sz w:val="24"/>
          <w:szCs w:val="24"/>
        </w:rPr>
        <w:t>διάμεσου διαθέσιμου ισοδύναμου εισοδήματος, σύμφωνα με τα πλέον πρόσφατα δημοσιευμένα στοιχεία</w:t>
      </w:r>
      <w:r w:rsidR="00F2323D">
        <w:rPr>
          <w:sz w:val="24"/>
          <w:szCs w:val="24"/>
        </w:rPr>
        <w:t xml:space="preserve"> </w:t>
      </w:r>
      <w:r w:rsidRPr="00A92204">
        <w:rPr>
          <w:sz w:val="24"/>
          <w:szCs w:val="24"/>
        </w:rPr>
        <w:t>της ΕΛ.ΣΤΑΤ.</w:t>
      </w:r>
    </w:p>
    <w:p w14:paraId="469326C9" w14:textId="0441B144" w:rsidR="00A92204" w:rsidRPr="00A92204" w:rsidRDefault="00A92204" w:rsidP="00D97BB0">
      <w:pPr>
        <w:widowControl/>
        <w:autoSpaceDE/>
        <w:autoSpaceDN/>
        <w:spacing w:after="200" w:line="360" w:lineRule="auto"/>
        <w:ind w:left="567"/>
        <w:jc w:val="both"/>
        <w:rPr>
          <w:sz w:val="24"/>
          <w:szCs w:val="24"/>
        </w:rPr>
      </w:pPr>
      <w:r w:rsidRPr="00A92204">
        <w:rPr>
          <w:sz w:val="24"/>
          <w:szCs w:val="24"/>
        </w:rPr>
        <w:t>5) Αν ο αιτών τη</w:t>
      </w:r>
      <w:r w:rsidR="00D97BB0">
        <w:rPr>
          <w:sz w:val="24"/>
          <w:szCs w:val="24"/>
        </w:rPr>
        <w:t>ν</w:t>
      </w:r>
      <w:r w:rsidRPr="00A92204">
        <w:rPr>
          <w:sz w:val="24"/>
          <w:szCs w:val="24"/>
        </w:rPr>
        <w:t xml:space="preserve"> απαλλαγή δεν έχει συμπληρώσει το</w:t>
      </w:r>
      <w:r>
        <w:rPr>
          <w:sz w:val="24"/>
          <w:szCs w:val="24"/>
        </w:rPr>
        <w:t xml:space="preserve"> </w:t>
      </w:r>
      <w:r w:rsidRPr="00A92204">
        <w:rPr>
          <w:sz w:val="24"/>
          <w:szCs w:val="24"/>
        </w:rPr>
        <w:t xml:space="preserve">26ο έτος της ηλικίας του και είναι τέκνο </w:t>
      </w:r>
      <w:proofErr w:type="spellStart"/>
      <w:r w:rsidRPr="00A92204">
        <w:rPr>
          <w:sz w:val="24"/>
          <w:szCs w:val="24"/>
        </w:rPr>
        <w:t>τρίτεκνης</w:t>
      </w:r>
      <w:proofErr w:type="spellEnd"/>
      <w:r w:rsidRPr="00A92204">
        <w:rPr>
          <w:sz w:val="24"/>
          <w:szCs w:val="24"/>
        </w:rPr>
        <w:t xml:space="preserve"> ή πολύτεκνης οικογένειας ή τέκνο άγαμου γονέα ή ορφανός</w:t>
      </w:r>
      <w:r>
        <w:rPr>
          <w:sz w:val="24"/>
          <w:szCs w:val="24"/>
        </w:rPr>
        <w:t xml:space="preserve"> </w:t>
      </w:r>
      <w:r w:rsidRPr="00A92204">
        <w:rPr>
          <w:sz w:val="24"/>
          <w:szCs w:val="24"/>
        </w:rPr>
        <w:t>τουλάχιστον από έναν (1) γονέα ή άτομο με αναπηρία</w:t>
      </w:r>
      <w:r w:rsidR="00D97BB0">
        <w:rPr>
          <w:sz w:val="24"/>
          <w:szCs w:val="24"/>
        </w:rPr>
        <w:t xml:space="preserve"> </w:t>
      </w:r>
      <w:r w:rsidRPr="00A92204">
        <w:rPr>
          <w:sz w:val="24"/>
          <w:szCs w:val="24"/>
        </w:rPr>
        <w:t>ή μέλος νοικοκυριού με άτομο με αναπηρία δύναται να</w:t>
      </w:r>
      <w:r>
        <w:rPr>
          <w:sz w:val="24"/>
          <w:szCs w:val="24"/>
        </w:rPr>
        <w:t xml:space="preserve"> </w:t>
      </w:r>
      <w:r w:rsidRPr="00A92204">
        <w:rPr>
          <w:sz w:val="24"/>
          <w:szCs w:val="24"/>
        </w:rPr>
        <w:t>αιτηθεί την απαλλαγή κατά το ήμισυ (50%) από την υποχρέωση καταβολής τελών φοίτησης, εφόσον ο μέσος</w:t>
      </w:r>
      <w:r>
        <w:rPr>
          <w:sz w:val="24"/>
          <w:szCs w:val="24"/>
        </w:rPr>
        <w:t xml:space="preserve"> </w:t>
      </w:r>
      <w:r w:rsidRPr="00A92204">
        <w:rPr>
          <w:sz w:val="24"/>
          <w:szCs w:val="24"/>
        </w:rPr>
        <w:t>όρος στην περ. α) της παρ. 4 υπερβαίνει το εβδομήντα</w:t>
      </w:r>
      <w:r>
        <w:rPr>
          <w:sz w:val="24"/>
          <w:szCs w:val="24"/>
        </w:rPr>
        <w:t xml:space="preserve"> </w:t>
      </w:r>
      <w:r w:rsidRPr="00A92204">
        <w:rPr>
          <w:sz w:val="24"/>
          <w:szCs w:val="24"/>
        </w:rPr>
        <w:t>τοις εκατό (70%) και δεν υπερβαίνει το εκατό τοις εκατό</w:t>
      </w:r>
      <w:r>
        <w:rPr>
          <w:sz w:val="24"/>
          <w:szCs w:val="24"/>
        </w:rPr>
        <w:t xml:space="preserve"> </w:t>
      </w:r>
      <w:r w:rsidRPr="00A92204">
        <w:rPr>
          <w:sz w:val="24"/>
          <w:szCs w:val="24"/>
        </w:rPr>
        <w:t>(100%) του εθνικού διάμεσου διαθέσιμου ισοδύναμου</w:t>
      </w:r>
      <w:r>
        <w:rPr>
          <w:sz w:val="24"/>
          <w:szCs w:val="24"/>
        </w:rPr>
        <w:t xml:space="preserve"> </w:t>
      </w:r>
      <w:r w:rsidRPr="00A92204">
        <w:rPr>
          <w:sz w:val="24"/>
          <w:szCs w:val="24"/>
        </w:rPr>
        <w:t>εισοδήματος.</w:t>
      </w:r>
    </w:p>
    <w:p w14:paraId="4F658150" w14:textId="610F2C47" w:rsidR="00A92204" w:rsidRPr="00A92204" w:rsidRDefault="00A92204" w:rsidP="00A92204">
      <w:pPr>
        <w:widowControl/>
        <w:autoSpaceDE/>
        <w:autoSpaceDN/>
        <w:spacing w:after="200" w:line="360" w:lineRule="auto"/>
        <w:ind w:left="567"/>
        <w:jc w:val="both"/>
        <w:rPr>
          <w:sz w:val="24"/>
          <w:szCs w:val="24"/>
        </w:rPr>
      </w:pPr>
      <w:r w:rsidRPr="00A92204">
        <w:rPr>
          <w:sz w:val="24"/>
          <w:szCs w:val="24"/>
        </w:rPr>
        <w:t>6) Η εξέταση των κριτηρίων περί απαλλαγής από τα τέλη φοίτησης πραγματοποιείται από την Επιτροπή Προγράμματος Σπουδών του Δ.Δ.Π.Μ.Σ. και εκδίδεται αιτιολογημένη απόφαση περί αποδοχής ή απόρριψης της αίτησης.</w:t>
      </w:r>
    </w:p>
    <w:p w14:paraId="66750DC4" w14:textId="5174E1E8" w:rsidR="00A92204" w:rsidRPr="00A92204" w:rsidRDefault="00A92204" w:rsidP="00A92204">
      <w:pPr>
        <w:widowControl/>
        <w:autoSpaceDE/>
        <w:autoSpaceDN/>
        <w:spacing w:after="200" w:line="360" w:lineRule="auto"/>
        <w:ind w:left="567"/>
        <w:jc w:val="both"/>
        <w:rPr>
          <w:sz w:val="24"/>
          <w:szCs w:val="24"/>
        </w:rPr>
      </w:pPr>
      <w:r w:rsidRPr="00A92204">
        <w:rPr>
          <w:sz w:val="24"/>
          <w:szCs w:val="24"/>
        </w:rPr>
        <w:t>7) 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w:t>
      </w:r>
    </w:p>
    <w:p w14:paraId="0C179C0D" w14:textId="358759E2" w:rsidR="00A92204" w:rsidRPr="00A92204" w:rsidRDefault="00A92204" w:rsidP="00A92204">
      <w:pPr>
        <w:widowControl/>
        <w:autoSpaceDE/>
        <w:autoSpaceDN/>
        <w:spacing w:after="200" w:line="360" w:lineRule="auto"/>
        <w:ind w:left="567"/>
        <w:jc w:val="both"/>
        <w:rPr>
          <w:sz w:val="24"/>
          <w:szCs w:val="24"/>
        </w:rPr>
      </w:pPr>
      <w:r w:rsidRPr="00A92204">
        <w:rPr>
          <w:sz w:val="24"/>
          <w:szCs w:val="24"/>
        </w:rPr>
        <w:t>8) Δεν δικαιούνται απαλλαγής όσοι λαμβάνουν υποτροφία από άλλη πηγή. Στην περίπτωση αυτή υποβάλλεται αίτηση η οποία επέχει θέση Υπεύθυνης Δήλωσης και το Τμήμα δύναται να ζητήσει συμπληρωματικά όποιο άλλο δικαιολογητικό κρίνει απαραίτητο.</w:t>
      </w:r>
    </w:p>
    <w:p w14:paraId="00CA5CFE" w14:textId="77777777" w:rsidR="00A92204" w:rsidRPr="00A92204" w:rsidRDefault="00A92204" w:rsidP="00A92204">
      <w:pPr>
        <w:widowControl/>
        <w:autoSpaceDE/>
        <w:autoSpaceDN/>
        <w:spacing w:after="200" w:line="360" w:lineRule="auto"/>
        <w:ind w:left="567"/>
        <w:jc w:val="both"/>
        <w:rPr>
          <w:sz w:val="24"/>
          <w:szCs w:val="24"/>
        </w:rPr>
      </w:pPr>
      <w:r w:rsidRPr="00A92204">
        <w:rPr>
          <w:sz w:val="24"/>
          <w:szCs w:val="24"/>
        </w:rPr>
        <w:t>9) Το παρόν δεν εφαρμόζεται σε πολίτες τρίτων χωρών.</w:t>
      </w:r>
    </w:p>
    <w:p w14:paraId="65BA08D3" w14:textId="4D1447B1" w:rsidR="00F2323D" w:rsidRDefault="00D97BB0" w:rsidP="00A92204">
      <w:pPr>
        <w:widowControl/>
        <w:autoSpaceDE/>
        <w:autoSpaceDN/>
        <w:spacing w:after="200" w:line="360" w:lineRule="auto"/>
        <w:ind w:left="567"/>
        <w:jc w:val="both"/>
        <w:rPr>
          <w:sz w:val="24"/>
          <w:szCs w:val="24"/>
        </w:rPr>
      </w:pPr>
      <w:r>
        <w:rPr>
          <w:sz w:val="24"/>
          <w:szCs w:val="24"/>
        </w:rPr>
        <w:t xml:space="preserve">  </w:t>
      </w:r>
      <w:r w:rsidR="00A92204" w:rsidRPr="00A92204">
        <w:rPr>
          <w:sz w:val="24"/>
          <w:szCs w:val="24"/>
        </w:rPr>
        <w:t xml:space="preserve">Στο τέλος κάθε εξαμήνου πραγματοποιείται αξιολόγηση κάθε μαθήματος και κάθε διδάσκοντος από τους μεταπτυχιακούς φοιτητές. </w:t>
      </w:r>
    </w:p>
    <w:p w14:paraId="61CD4C6F" w14:textId="77777777" w:rsidR="00925535" w:rsidRPr="00D07340" w:rsidRDefault="00925535" w:rsidP="00925535">
      <w:pPr>
        <w:rPr>
          <w:sz w:val="24"/>
          <w:u w:val="double"/>
        </w:rPr>
      </w:pPr>
    </w:p>
    <w:p w14:paraId="5317E920" w14:textId="48F3C697" w:rsidR="00BE6F13" w:rsidRPr="00D97BB0" w:rsidRDefault="00925535" w:rsidP="00D97BB0">
      <w:pPr>
        <w:rPr>
          <w:sz w:val="24"/>
          <w:u w:val="double"/>
        </w:rPr>
      </w:pPr>
      <w:r w:rsidRPr="00D97BB0">
        <w:rPr>
          <w:sz w:val="24"/>
          <w:u w:val="double"/>
        </w:rPr>
        <w:t>Συμπληρωματικά</w:t>
      </w:r>
      <w:r w:rsidR="00722CBA" w:rsidRPr="00D97BB0">
        <w:rPr>
          <w:spacing w:val="-1"/>
          <w:sz w:val="24"/>
          <w:u w:val="double"/>
        </w:rPr>
        <w:t xml:space="preserve"> </w:t>
      </w:r>
      <w:r w:rsidR="002C3731" w:rsidRPr="00D97BB0">
        <w:rPr>
          <w:sz w:val="24"/>
          <w:u w:val="double"/>
        </w:rPr>
        <w:t>δικαιολογητικά</w:t>
      </w:r>
    </w:p>
    <w:p w14:paraId="679F7AEE" w14:textId="597FD327" w:rsidR="00722CBA" w:rsidRDefault="00FC2FD5" w:rsidP="00E14AE4">
      <w:pPr>
        <w:pStyle w:val="a4"/>
        <w:numPr>
          <w:ilvl w:val="0"/>
          <w:numId w:val="2"/>
        </w:numPr>
        <w:rPr>
          <w:sz w:val="24"/>
        </w:rPr>
      </w:pPr>
      <w:r w:rsidRPr="00D07340">
        <w:rPr>
          <w:sz w:val="24"/>
        </w:rPr>
        <w:t>Ε</w:t>
      </w:r>
      <w:r w:rsidR="00925535" w:rsidRPr="00D07340">
        <w:rPr>
          <w:sz w:val="24"/>
        </w:rPr>
        <w:t xml:space="preserve">πιπλέον </w:t>
      </w:r>
      <w:r w:rsidR="00BE6F13" w:rsidRPr="00D07340">
        <w:rPr>
          <w:sz w:val="24"/>
        </w:rPr>
        <w:t xml:space="preserve">πιστοποιητικά </w:t>
      </w:r>
      <w:r w:rsidR="00722CBA" w:rsidRPr="00D07340">
        <w:rPr>
          <w:sz w:val="24"/>
        </w:rPr>
        <w:t>ξένων γλωσσών</w:t>
      </w:r>
      <w:r w:rsidR="00722CBA" w:rsidRPr="00D07340">
        <w:t xml:space="preserve"> </w:t>
      </w:r>
      <w:r w:rsidR="00722CBA" w:rsidRPr="00D07340">
        <w:rPr>
          <w:sz w:val="24"/>
        </w:rPr>
        <w:t>(εάν υπάρχουν).</w:t>
      </w:r>
    </w:p>
    <w:p w14:paraId="6394F837" w14:textId="6FEB80AE" w:rsidR="00F2323D" w:rsidRPr="00D07340" w:rsidRDefault="00F2323D" w:rsidP="00E14AE4">
      <w:pPr>
        <w:pStyle w:val="a4"/>
        <w:numPr>
          <w:ilvl w:val="0"/>
          <w:numId w:val="2"/>
        </w:numPr>
        <w:rPr>
          <w:sz w:val="24"/>
        </w:rPr>
      </w:pPr>
      <w:r>
        <w:rPr>
          <w:sz w:val="24"/>
        </w:rPr>
        <w:t>Φωτοτυπία διαβατηρίου.</w:t>
      </w:r>
    </w:p>
    <w:p w14:paraId="209CD749" w14:textId="77777777" w:rsidR="00FB1CEF" w:rsidRPr="00D07340" w:rsidRDefault="00FB1CEF" w:rsidP="00E14AE4">
      <w:pPr>
        <w:pStyle w:val="a4"/>
        <w:numPr>
          <w:ilvl w:val="0"/>
          <w:numId w:val="2"/>
        </w:numPr>
        <w:rPr>
          <w:sz w:val="24"/>
        </w:rPr>
      </w:pPr>
      <w:r w:rsidRPr="00D07340">
        <w:rPr>
          <w:sz w:val="24"/>
        </w:rPr>
        <w:t>Βεβαιώσεις</w:t>
      </w:r>
      <w:r w:rsidRPr="00D07340">
        <w:rPr>
          <w:spacing w:val="1"/>
          <w:sz w:val="24"/>
        </w:rPr>
        <w:t xml:space="preserve"> </w:t>
      </w:r>
      <w:r w:rsidRPr="00D07340">
        <w:rPr>
          <w:sz w:val="24"/>
        </w:rPr>
        <w:t>πρακτικής</w:t>
      </w:r>
      <w:r w:rsidRPr="00D07340">
        <w:rPr>
          <w:spacing w:val="1"/>
          <w:sz w:val="24"/>
        </w:rPr>
        <w:t xml:space="preserve"> </w:t>
      </w:r>
      <w:r w:rsidRPr="00D07340">
        <w:rPr>
          <w:sz w:val="24"/>
        </w:rPr>
        <w:t>άσκησης</w:t>
      </w:r>
      <w:r w:rsidRPr="00D07340">
        <w:rPr>
          <w:spacing w:val="1"/>
          <w:sz w:val="24"/>
        </w:rPr>
        <w:t xml:space="preserve"> </w:t>
      </w:r>
      <w:r w:rsidRPr="00D07340">
        <w:rPr>
          <w:sz w:val="24"/>
        </w:rPr>
        <w:t>με</w:t>
      </w:r>
      <w:r w:rsidRPr="00D07340">
        <w:rPr>
          <w:spacing w:val="1"/>
          <w:sz w:val="24"/>
        </w:rPr>
        <w:t xml:space="preserve"> </w:t>
      </w:r>
      <w:r w:rsidRPr="00D07340">
        <w:rPr>
          <w:sz w:val="24"/>
        </w:rPr>
        <w:t>αντικείμενο</w:t>
      </w:r>
      <w:r w:rsidRPr="00D07340">
        <w:rPr>
          <w:spacing w:val="1"/>
          <w:sz w:val="24"/>
        </w:rPr>
        <w:t xml:space="preserve"> </w:t>
      </w:r>
      <w:r w:rsidRPr="00D07340">
        <w:rPr>
          <w:sz w:val="24"/>
        </w:rPr>
        <w:t>την</w:t>
      </w:r>
      <w:r w:rsidRPr="00D07340">
        <w:rPr>
          <w:spacing w:val="1"/>
          <w:sz w:val="24"/>
        </w:rPr>
        <w:t xml:space="preserve"> </w:t>
      </w:r>
      <w:r w:rsidRPr="00D07340">
        <w:rPr>
          <w:sz w:val="24"/>
        </w:rPr>
        <w:t>Ανώτατη</w:t>
      </w:r>
      <w:r w:rsidRPr="00D07340">
        <w:rPr>
          <w:spacing w:val="54"/>
          <w:sz w:val="24"/>
        </w:rPr>
        <w:t xml:space="preserve"> </w:t>
      </w:r>
      <w:r w:rsidRPr="00D07340">
        <w:rPr>
          <w:sz w:val="24"/>
        </w:rPr>
        <w:t>Εκπαίδευση</w:t>
      </w:r>
      <w:r w:rsidRPr="00D07340">
        <w:rPr>
          <w:spacing w:val="1"/>
          <w:sz w:val="24"/>
        </w:rPr>
        <w:t xml:space="preserve"> </w:t>
      </w:r>
      <w:r w:rsidRPr="00D07340">
        <w:rPr>
          <w:sz w:val="24"/>
        </w:rPr>
        <w:t>(εάν</w:t>
      </w:r>
      <w:r w:rsidRPr="00D07340">
        <w:rPr>
          <w:spacing w:val="-2"/>
          <w:sz w:val="24"/>
        </w:rPr>
        <w:t xml:space="preserve"> </w:t>
      </w:r>
      <w:r w:rsidRPr="00D07340">
        <w:rPr>
          <w:sz w:val="24"/>
        </w:rPr>
        <w:t>υπάρχουν).</w:t>
      </w:r>
    </w:p>
    <w:p w14:paraId="3BFBD134" w14:textId="7583B8B1" w:rsidR="00FB1CEF" w:rsidRPr="00D07340" w:rsidRDefault="00FB1CEF" w:rsidP="00A56D1D">
      <w:pPr>
        <w:pStyle w:val="a4"/>
        <w:numPr>
          <w:ilvl w:val="0"/>
          <w:numId w:val="2"/>
        </w:numPr>
        <w:tabs>
          <w:tab w:val="left" w:pos="1300"/>
        </w:tabs>
        <w:ind w:right="105"/>
        <w:rPr>
          <w:sz w:val="24"/>
        </w:rPr>
      </w:pPr>
      <w:r w:rsidRPr="00D07340">
        <w:rPr>
          <w:sz w:val="24"/>
        </w:rPr>
        <w:t>Βεβαιώσεις επαγγελματικής εμπειρίας σε θέσεις εργασίας με αντικείμενο</w:t>
      </w:r>
      <w:r w:rsidRPr="00D07340">
        <w:rPr>
          <w:spacing w:val="1"/>
          <w:sz w:val="24"/>
        </w:rPr>
        <w:t xml:space="preserve"> </w:t>
      </w:r>
      <w:r w:rsidRPr="00D07340">
        <w:rPr>
          <w:sz w:val="24"/>
        </w:rPr>
        <w:t>στην Ανώτατη Εκπαίδευση ή την Ευρωπαϊκή Ένωση και σε τομείς σχετικούς</w:t>
      </w:r>
      <w:r w:rsidRPr="00D07340">
        <w:rPr>
          <w:spacing w:val="1"/>
          <w:sz w:val="24"/>
        </w:rPr>
        <w:t xml:space="preserve"> </w:t>
      </w:r>
      <w:r w:rsidRPr="00D07340">
        <w:rPr>
          <w:sz w:val="24"/>
        </w:rPr>
        <w:t>με</w:t>
      </w:r>
      <w:r w:rsidRPr="00D07340">
        <w:rPr>
          <w:spacing w:val="-1"/>
          <w:sz w:val="24"/>
        </w:rPr>
        <w:t xml:space="preserve"> </w:t>
      </w:r>
      <w:r w:rsidRPr="00D07340">
        <w:rPr>
          <w:sz w:val="24"/>
        </w:rPr>
        <w:t>το αντικείμενο του Δ.Δ.Π.Μ.Σ (εάν υπάρχουν).</w:t>
      </w:r>
    </w:p>
    <w:p w14:paraId="0F156D38" w14:textId="77777777" w:rsidR="00FB1CEF" w:rsidRPr="00D07340" w:rsidRDefault="00FB1CEF" w:rsidP="00FB1CEF">
      <w:pPr>
        <w:pStyle w:val="a4"/>
        <w:tabs>
          <w:tab w:val="left" w:pos="1300"/>
        </w:tabs>
        <w:spacing w:line="292" w:lineRule="exact"/>
        <w:ind w:firstLine="0"/>
        <w:rPr>
          <w:sz w:val="24"/>
        </w:rPr>
      </w:pPr>
    </w:p>
    <w:p w14:paraId="554FB9AA" w14:textId="77777777" w:rsidR="00D97BB0" w:rsidRDefault="00D97BB0" w:rsidP="00FB1CEF">
      <w:pPr>
        <w:pStyle w:val="a3"/>
        <w:ind w:left="580" w:right="112"/>
        <w:jc w:val="both"/>
      </w:pPr>
    </w:p>
    <w:p w14:paraId="440BAEB9" w14:textId="4319F16D" w:rsidR="00FB1CEF" w:rsidRDefault="00FB1CEF" w:rsidP="00FB1CEF">
      <w:pPr>
        <w:pStyle w:val="a3"/>
        <w:ind w:left="580" w:right="112"/>
        <w:jc w:val="both"/>
      </w:pPr>
      <w:r w:rsidRPr="00D07340">
        <w:lastRenderedPageBreak/>
        <w:t>Η</w:t>
      </w:r>
      <w:r w:rsidRPr="00D07340">
        <w:rPr>
          <w:spacing w:val="1"/>
        </w:rPr>
        <w:t xml:space="preserve"> </w:t>
      </w:r>
      <w:proofErr w:type="spellStart"/>
      <w:r w:rsidRPr="00D07340">
        <w:t>μοριοδότηση</w:t>
      </w:r>
      <w:proofErr w:type="spellEnd"/>
      <w:r w:rsidRPr="00D07340">
        <w:rPr>
          <w:spacing w:val="1"/>
        </w:rPr>
        <w:t xml:space="preserve"> </w:t>
      </w:r>
      <w:r w:rsidRPr="00D07340">
        <w:t>γίνεται</w:t>
      </w:r>
      <w:r w:rsidRPr="00D07340">
        <w:rPr>
          <w:spacing w:val="1"/>
        </w:rPr>
        <w:t xml:space="preserve"> </w:t>
      </w:r>
      <w:r w:rsidRPr="00D07340">
        <w:t>με</w:t>
      </w:r>
      <w:r w:rsidRPr="00D07340">
        <w:rPr>
          <w:spacing w:val="1"/>
        </w:rPr>
        <w:t xml:space="preserve"> </w:t>
      </w:r>
      <w:r w:rsidRPr="00D07340">
        <w:t>βάση</w:t>
      </w:r>
      <w:r w:rsidRPr="00D07340">
        <w:rPr>
          <w:spacing w:val="1"/>
        </w:rPr>
        <w:t xml:space="preserve"> </w:t>
      </w:r>
      <w:r w:rsidRPr="00D07340">
        <w:t>το</w:t>
      </w:r>
      <w:r w:rsidRPr="00D07340">
        <w:rPr>
          <w:spacing w:val="1"/>
        </w:rPr>
        <w:t xml:space="preserve"> </w:t>
      </w:r>
      <w:r w:rsidRPr="00D07340">
        <w:t>συνημμένο</w:t>
      </w:r>
      <w:r w:rsidRPr="00D07340">
        <w:rPr>
          <w:spacing w:val="1"/>
        </w:rPr>
        <w:t xml:space="preserve"> </w:t>
      </w:r>
      <w:r w:rsidRPr="00D07340">
        <w:t>παράρτημα.</w:t>
      </w:r>
      <w:r w:rsidRPr="00D07340">
        <w:rPr>
          <w:spacing w:val="1"/>
        </w:rPr>
        <w:t xml:space="preserve"> </w:t>
      </w:r>
      <w:r w:rsidR="00FC2FD5" w:rsidRPr="00D07340">
        <w:t xml:space="preserve"> </w:t>
      </w:r>
    </w:p>
    <w:p w14:paraId="2C9508E3" w14:textId="77777777" w:rsidR="00D97BB0" w:rsidRDefault="00D97BB0" w:rsidP="009B1B2E">
      <w:pPr>
        <w:pStyle w:val="a3"/>
        <w:ind w:left="580" w:right="112"/>
        <w:jc w:val="both"/>
      </w:pPr>
    </w:p>
    <w:p w14:paraId="5D2F6D5C" w14:textId="39EBF7FA" w:rsidR="009B1B2E" w:rsidRPr="00D07340" w:rsidRDefault="009B1B2E" w:rsidP="009B1B2E">
      <w:pPr>
        <w:pStyle w:val="a3"/>
        <w:ind w:left="580" w:right="112"/>
        <w:jc w:val="both"/>
      </w:pPr>
      <w:r w:rsidRPr="00D07340">
        <w:t xml:space="preserve">Προκειμένου να εισαχθεί υποψήφιος/α στο Δ.Δ.Π.Μ.Σ. θα πρέπει να συγκεντρώνει τουλάχιστον 30 μόρια σύμφωνα με τον πίνακα </w:t>
      </w:r>
      <w:proofErr w:type="spellStart"/>
      <w:r w:rsidRPr="00D07340">
        <w:t>μοριοδότησης</w:t>
      </w:r>
      <w:proofErr w:type="spellEnd"/>
      <w:r w:rsidRPr="00D07340">
        <w:t xml:space="preserve"> του άρθρου 5 του κανονισμού του Δ.Δ.Π.Μ.Σ.</w:t>
      </w:r>
    </w:p>
    <w:p w14:paraId="69CC4993" w14:textId="77777777" w:rsidR="009B1B2E" w:rsidRPr="00D07340" w:rsidRDefault="009B1B2E" w:rsidP="00FB1CEF">
      <w:pPr>
        <w:pStyle w:val="a3"/>
        <w:ind w:left="580" w:right="112"/>
        <w:jc w:val="both"/>
      </w:pPr>
    </w:p>
    <w:p w14:paraId="0F3ABD96" w14:textId="77777777" w:rsidR="00FB1CEF" w:rsidRPr="00D07340" w:rsidRDefault="00FB1CEF" w:rsidP="00FB1CEF">
      <w:pPr>
        <w:pStyle w:val="11"/>
        <w:spacing w:before="243"/>
        <w:jc w:val="left"/>
      </w:pPr>
      <w:r w:rsidRPr="00D07340">
        <w:t>Δίδακτρα</w:t>
      </w:r>
    </w:p>
    <w:p w14:paraId="5B87D6D1" w14:textId="4986F6AB" w:rsidR="00FB1CEF" w:rsidRPr="00D07340" w:rsidRDefault="00FB1CEF" w:rsidP="00FB1CEF">
      <w:pPr>
        <w:pStyle w:val="a3"/>
        <w:spacing w:before="7" w:line="237" w:lineRule="auto"/>
        <w:ind w:left="580" w:right="111"/>
        <w:jc w:val="both"/>
      </w:pPr>
      <w:r w:rsidRPr="00D07340">
        <w:t xml:space="preserve">Τα δίδακτρα ορίζονται σε </w:t>
      </w:r>
      <w:r w:rsidR="00FC2FD5" w:rsidRPr="00D07340">
        <w:t>4</w:t>
      </w:r>
      <w:r w:rsidRPr="00D07340">
        <w:t>.</w:t>
      </w:r>
      <w:r w:rsidR="00D4384B" w:rsidRPr="00D07340">
        <w:t>0</w:t>
      </w:r>
      <w:r w:rsidRPr="00D07340">
        <w:t>00</w:t>
      </w:r>
      <w:r w:rsidRPr="00D07340">
        <w:rPr>
          <w:spacing w:val="1"/>
        </w:rPr>
        <w:t xml:space="preserve"> </w:t>
      </w:r>
      <w:r w:rsidRPr="00D07340">
        <w:t xml:space="preserve">€ (ευρώ) και καταβάλλονται σε δύο δόσεις. Η πρώτη δόση </w:t>
      </w:r>
      <w:r w:rsidR="00FC2FD5" w:rsidRPr="00D07340">
        <w:t>(2.</w:t>
      </w:r>
      <w:r w:rsidR="00D4384B" w:rsidRPr="00D07340">
        <w:t>0</w:t>
      </w:r>
      <w:r w:rsidR="00FC2FD5" w:rsidRPr="00D07340">
        <w:t xml:space="preserve">00 ευρώ) </w:t>
      </w:r>
      <w:r w:rsidRPr="00D07340">
        <w:t xml:space="preserve">καταβάλλεται εντός δέκα (10) ημερολογιακών ημερών από την εγγραφή του μεταπτυχιακού φοιτητή και η δεύτερη δόση </w:t>
      </w:r>
      <w:r w:rsidR="00FC2FD5" w:rsidRPr="00D07340">
        <w:t xml:space="preserve">(2.000) </w:t>
      </w:r>
      <w:r w:rsidRPr="00D07340">
        <w:t>καταβάλλεται στην αρχή του 2ου ακαδημαϊκού εξαμήνου. Η καταβολή των τελών φοίτησης γίνεται στον Ειδικό Λογαριασμό Κονδυλίων Έρευνας (ΕΛΚΕ) του Πανεπιστημίου Πατρών, ο οποίος είναι αρμόδιος για τη διαχείρισή τους.</w:t>
      </w:r>
    </w:p>
    <w:p w14:paraId="0548FA07" w14:textId="10FA0483" w:rsidR="00FB1CEF" w:rsidRPr="00D07340" w:rsidRDefault="00FB1CEF" w:rsidP="00FB1CEF">
      <w:pPr>
        <w:pStyle w:val="a3"/>
        <w:spacing w:before="7" w:line="237" w:lineRule="auto"/>
        <w:ind w:left="580" w:right="111"/>
        <w:jc w:val="both"/>
      </w:pPr>
      <w:r w:rsidRPr="00D07340">
        <w:t>Η βιωσιμότητα του Δ.Δ.Π.Μ.Σ. εξασφαλίζεται με την εγγραφή τουλάχιστον 1</w:t>
      </w:r>
      <w:r w:rsidR="00810471" w:rsidRPr="00D07340">
        <w:t>0</w:t>
      </w:r>
      <w:r w:rsidRPr="00D07340">
        <w:t xml:space="preserve"> φοιτητών. </w:t>
      </w:r>
    </w:p>
    <w:p w14:paraId="5BAC99CF" w14:textId="77777777" w:rsidR="00FB1CEF" w:rsidRPr="00D07340" w:rsidRDefault="00FB1CEF" w:rsidP="00FB1CEF">
      <w:pPr>
        <w:pStyle w:val="11"/>
        <w:spacing w:before="1"/>
        <w:ind w:left="0"/>
        <w:jc w:val="left"/>
      </w:pPr>
    </w:p>
    <w:p w14:paraId="07958E0B" w14:textId="77777777" w:rsidR="00FB1CEF" w:rsidRPr="00D07340" w:rsidRDefault="00FB1CEF" w:rsidP="00FB1CEF">
      <w:pPr>
        <w:pStyle w:val="11"/>
        <w:spacing w:before="1"/>
        <w:jc w:val="left"/>
      </w:pPr>
    </w:p>
    <w:p w14:paraId="35593297" w14:textId="77777777" w:rsidR="00614B66" w:rsidRPr="00D07340" w:rsidRDefault="00614B66" w:rsidP="00EB6847">
      <w:pPr>
        <w:pStyle w:val="a3"/>
        <w:spacing w:before="7" w:line="237" w:lineRule="auto"/>
        <w:ind w:left="580" w:right="111"/>
        <w:jc w:val="both"/>
      </w:pPr>
    </w:p>
    <w:p w14:paraId="654BFDE7" w14:textId="3C089C3D" w:rsidR="00FB1CEF" w:rsidRPr="00D07340" w:rsidRDefault="00FB1CEF" w:rsidP="00FB1CEF">
      <w:pPr>
        <w:ind w:left="580" w:right="111"/>
        <w:jc w:val="both"/>
        <w:rPr>
          <w:rFonts w:asciiTheme="minorHAnsi" w:hAnsiTheme="minorHAnsi" w:cstheme="minorHAnsi"/>
          <w:sz w:val="24"/>
          <w:szCs w:val="24"/>
        </w:rPr>
      </w:pPr>
      <w:r w:rsidRPr="00D07340">
        <w:rPr>
          <w:rFonts w:asciiTheme="minorHAnsi" w:hAnsiTheme="minorHAnsi" w:cstheme="minorHAnsi"/>
          <w:w w:val="105"/>
          <w:sz w:val="24"/>
          <w:szCs w:val="24"/>
        </w:rPr>
        <w:t>Επικοινωνία</w:t>
      </w:r>
      <w:r w:rsidRPr="00D07340">
        <w:rPr>
          <w:rFonts w:asciiTheme="minorHAnsi" w:hAnsiTheme="minorHAnsi" w:cstheme="minorHAnsi"/>
          <w:spacing w:val="1"/>
          <w:w w:val="105"/>
          <w:sz w:val="24"/>
          <w:szCs w:val="24"/>
        </w:rPr>
        <w:t xml:space="preserve"> </w:t>
      </w:r>
      <w:r w:rsidRPr="00D07340">
        <w:rPr>
          <w:rFonts w:asciiTheme="minorHAnsi" w:hAnsiTheme="minorHAnsi" w:cstheme="minorHAnsi"/>
          <w:w w:val="105"/>
          <w:sz w:val="24"/>
          <w:szCs w:val="24"/>
        </w:rPr>
        <w:t>και</w:t>
      </w:r>
      <w:r w:rsidRPr="00D07340">
        <w:rPr>
          <w:rFonts w:asciiTheme="minorHAnsi" w:hAnsiTheme="minorHAnsi" w:cstheme="minorHAnsi"/>
          <w:spacing w:val="1"/>
          <w:w w:val="105"/>
          <w:sz w:val="24"/>
          <w:szCs w:val="24"/>
        </w:rPr>
        <w:t xml:space="preserve"> </w:t>
      </w:r>
      <w:r w:rsidRPr="00D07340">
        <w:rPr>
          <w:rFonts w:asciiTheme="minorHAnsi" w:hAnsiTheme="minorHAnsi" w:cstheme="minorHAnsi"/>
          <w:w w:val="105"/>
          <w:sz w:val="24"/>
          <w:szCs w:val="24"/>
        </w:rPr>
        <w:t>πληροφορίες:</w:t>
      </w:r>
      <w:r w:rsidRPr="00D07340">
        <w:rPr>
          <w:rFonts w:asciiTheme="minorHAnsi" w:hAnsiTheme="minorHAnsi" w:cstheme="minorHAnsi"/>
          <w:spacing w:val="1"/>
          <w:w w:val="105"/>
          <w:sz w:val="24"/>
          <w:szCs w:val="24"/>
        </w:rPr>
        <w:t xml:space="preserve"> </w:t>
      </w:r>
      <w:r w:rsidRPr="00D07340">
        <w:rPr>
          <w:rFonts w:asciiTheme="minorHAnsi" w:hAnsiTheme="minorHAnsi" w:cstheme="minorHAnsi"/>
          <w:w w:val="105"/>
          <w:sz w:val="24"/>
          <w:szCs w:val="24"/>
        </w:rPr>
        <w:t>Γραμματεία</w:t>
      </w:r>
      <w:r w:rsidRPr="00D07340">
        <w:rPr>
          <w:rFonts w:asciiTheme="minorHAnsi" w:hAnsiTheme="minorHAnsi" w:cstheme="minorHAnsi"/>
          <w:spacing w:val="1"/>
          <w:w w:val="105"/>
          <w:sz w:val="24"/>
          <w:szCs w:val="24"/>
        </w:rPr>
        <w:t xml:space="preserve"> </w:t>
      </w:r>
      <w:r w:rsidRPr="00D07340">
        <w:rPr>
          <w:rFonts w:asciiTheme="minorHAnsi" w:hAnsiTheme="minorHAnsi" w:cstheme="minorHAnsi"/>
          <w:w w:val="105"/>
          <w:sz w:val="24"/>
          <w:szCs w:val="24"/>
        </w:rPr>
        <w:t>του</w:t>
      </w:r>
      <w:r w:rsidRPr="00D07340">
        <w:rPr>
          <w:rFonts w:asciiTheme="minorHAnsi" w:hAnsiTheme="minorHAnsi" w:cstheme="minorHAnsi"/>
          <w:spacing w:val="1"/>
          <w:w w:val="105"/>
          <w:sz w:val="24"/>
          <w:szCs w:val="24"/>
        </w:rPr>
        <w:t xml:space="preserve"> </w:t>
      </w:r>
      <w:r w:rsidRPr="00D07340">
        <w:rPr>
          <w:rFonts w:asciiTheme="minorHAnsi" w:hAnsiTheme="minorHAnsi" w:cstheme="minorHAnsi"/>
          <w:b/>
          <w:i/>
          <w:w w:val="105"/>
          <w:sz w:val="24"/>
          <w:szCs w:val="24"/>
        </w:rPr>
        <w:t>ΤΜΗΜΑΤΟΣ</w:t>
      </w:r>
      <w:r w:rsidRPr="00D07340">
        <w:rPr>
          <w:rFonts w:asciiTheme="minorHAnsi" w:hAnsiTheme="minorHAnsi" w:cstheme="minorHAnsi"/>
          <w:b/>
          <w:i/>
          <w:spacing w:val="1"/>
          <w:w w:val="105"/>
          <w:sz w:val="24"/>
          <w:szCs w:val="24"/>
        </w:rPr>
        <w:t xml:space="preserve"> </w:t>
      </w:r>
      <w:r w:rsidRPr="00D07340">
        <w:rPr>
          <w:rFonts w:asciiTheme="minorHAnsi" w:hAnsiTheme="minorHAnsi" w:cstheme="minorHAnsi"/>
          <w:b/>
          <w:i/>
          <w:w w:val="105"/>
          <w:sz w:val="24"/>
          <w:szCs w:val="24"/>
        </w:rPr>
        <w:t>ΕΠΙΣΤΗΜΩΝ</w:t>
      </w:r>
      <w:r w:rsidRPr="00D07340">
        <w:rPr>
          <w:rFonts w:asciiTheme="minorHAnsi" w:hAnsiTheme="minorHAnsi" w:cstheme="minorHAnsi"/>
          <w:b/>
          <w:i/>
          <w:spacing w:val="1"/>
          <w:w w:val="105"/>
          <w:sz w:val="24"/>
          <w:szCs w:val="24"/>
        </w:rPr>
        <w:t xml:space="preserve"> </w:t>
      </w:r>
      <w:r w:rsidRPr="00D07340">
        <w:rPr>
          <w:rFonts w:asciiTheme="minorHAnsi" w:hAnsiTheme="minorHAnsi" w:cstheme="minorHAnsi"/>
          <w:b/>
          <w:i/>
          <w:w w:val="105"/>
          <w:sz w:val="24"/>
          <w:szCs w:val="24"/>
        </w:rPr>
        <w:t>ΤΗΣ</w:t>
      </w:r>
      <w:r w:rsidRPr="00D07340">
        <w:rPr>
          <w:rFonts w:asciiTheme="minorHAnsi" w:hAnsiTheme="minorHAnsi" w:cstheme="minorHAnsi"/>
          <w:b/>
          <w:i/>
          <w:spacing w:val="1"/>
          <w:w w:val="105"/>
          <w:sz w:val="24"/>
          <w:szCs w:val="24"/>
        </w:rPr>
        <w:t xml:space="preserve"> </w:t>
      </w:r>
      <w:r w:rsidRPr="00D07340">
        <w:rPr>
          <w:rFonts w:asciiTheme="minorHAnsi" w:hAnsiTheme="minorHAnsi" w:cstheme="minorHAnsi"/>
          <w:b/>
          <w:i/>
          <w:w w:val="105"/>
          <w:sz w:val="24"/>
          <w:szCs w:val="24"/>
        </w:rPr>
        <w:t xml:space="preserve">ΕΚΠΑΙΔΕΥΣΗΣ ΚΑΙ ΚΟΙΝΩΝΙΚΗ ΕΡΓΑΣΙΑΣ </w:t>
      </w:r>
      <w:r w:rsidRPr="00D07340">
        <w:rPr>
          <w:rFonts w:asciiTheme="minorHAnsi" w:hAnsiTheme="minorHAnsi" w:cstheme="minorHAnsi"/>
          <w:w w:val="105"/>
          <w:sz w:val="24"/>
          <w:szCs w:val="24"/>
        </w:rPr>
        <w:t>Πανεπιστημίου Πατρών στην ηλεκτρονική</w:t>
      </w:r>
      <w:r w:rsidRPr="00D07340">
        <w:rPr>
          <w:rFonts w:asciiTheme="minorHAnsi" w:hAnsiTheme="minorHAnsi" w:cstheme="minorHAnsi"/>
          <w:spacing w:val="-54"/>
          <w:w w:val="105"/>
          <w:sz w:val="24"/>
          <w:szCs w:val="24"/>
        </w:rPr>
        <w:t xml:space="preserve"> </w:t>
      </w:r>
      <w:r w:rsidRPr="00D07340">
        <w:rPr>
          <w:rFonts w:asciiTheme="minorHAnsi" w:hAnsiTheme="minorHAnsi" w:cstheme="minorHAnsi"/>
          <w:sz w:val="24"/>
          <w:szCs w:val="24"/>
        </w:rPr>
        <w:t>διεύθυνση</w:t>
      </w:r>
      <w:r w:rsidRPr="00D07340">
        <w:rPr>
          <w:rFonts w:asciiTheme="minorHAnsi" w:hAnsiTheme="minorHAnsi" w:cstheme="minorHAnsi"/>
          <w:spacing w:val="-1"/>
          <w:sz w:val="24"/>
          <w:szCs w:val="24"/>
        </w:rPr>
        <w:t xml:space="preserve"> </w:t>
      </w:r>
      <w:hyperlink r:id="rId14">
        <w:r w:rsidRPr="00D07340">
          <w:rPr>
            <w:rFonts w:asciiTheme="minorHAnsi" w:hAnsiTheme="minorHAnsi" w:cstheme="minorHAnsi"/>
            <w:sz w:val="24"/>
            <w:szCs w:val="24"/>
            <w:u w:val="single" w:color="0000FF"/>
          </w:rPr>
          <w:t>mahep@upatras.gr</w:t>
        </w:r>
      </w:hyperlink>
      <w:r w:rsidRPr="00D07340">
        <w:rPr>
          <w:rFonts w:asciiTheme="minorHAnsi" w:hAnsiTheme="minorHAnsi" w:cstheme="minorHAnsi"/>
          <w:spacing w:val="-1"/>
          <w:sz w:val="24"/>
          <w:szCs w:val="24"/>
        </w:rPr>
        <w:t xml:space="preserve"> </w:t>
      </w:r>
      <w:r w:rsidRPr="00D07340">
        <w:rPr>
          <w:rFonts w:asciiTheme="minorHAnsi" w:hAnsiTheme="minorHAnsi" w:cstheme="minorHAnsi"/>
          <w:sz w:val="24"/>
          <w:szCs w:val="24"/>
        </w:rPr>
        <w:t>ή</w:t>
      </w:r>
      <w:r w:rsidRPr="00D07340">
        <w:rPr>
          <w:rFonts w:asciiTheme="minorHAnsi" w:hAnsiTheme="minorHAnsi" w:cstheme="minorHAnsi"/>
          <w:spacing w:val="-2"/>
          <w:sz w:val="24"/>
          <w:szCs w:val="24"/>
        </w:rPr>
        <w:t xml:space="preserve"> </w:t>
      </w:r>
      <w:r w:rsidRPr="00D07340">
        <w:rPr>
          <w:rFonts w:asciiTheme="minorHAnsi" w:hAnsiTheme="minorHAnsi" w:cstheme="minorHAnsi"/>
          <w:sz w:val="24"/>
          <w:szCs w:val="24"/>
        </w:rPr>
        <w:t>στα</w:t>
      </w:r>
      <w:r w:rsidRPr="00D07340">
        <w:rPr>
          <w:rFonts w:asciiTheme="minorHAnsi" w:hAnsiTheme="minorHAnsi" w:cstheme="minorHAnsi"/>
          <w:spacing w:val="-1"/>
          <w:sz w:val="24"/>
          <w:szCs w:val="24"/>
        </w:rPr>
        <w:t xml:space="preserve"> </w:t>
      </w:r>
      <w:r w:rsidRPr="00D07340">
        <w:rPr>
          <w:rFonts w:asciiTheme="minorHAnsi" w:hAnsiTheme="minorHAnsi" w:cstheme="minorHAnsi"/>
          <w:sz w:val="24"/>
          <w:szCs w:val="24"/>
        </w:rPr>
        <w:t>τηλέφωνα</w:t>
      </w:r>
      <w:r w:rsidRPr="00D07340">
        <w:rPr>
          <w:rFonts w:asciiTheme="minorHAnsi" w:hAnsiTheme="minorHAnsi" w:cstheme="minorHAnsi"/>
          <w:spacing w:val="-1"/>
          <w:sz w:val="24"/>
          <w:szCs w:val="24"/>
        </w:rPr>
        <w:t xml:space="preserve"> </w:t>
      </w:r>
      <w:r w:rsidR="000B3CE7" w:rsidRPr="00D07340">
        <w:rPr>
          <w:rFonts w:asciiTheme="minorHAnsi" w:hAnsiTheme="minorHAnsi" w:cstheme="minorHAnsi"/>
          <w:sz w:val="24"/>
          <w:szCs w:val="24"/>
        </w:rPr>
        <w:t>2610-969701</w:t>
      </w:r>
      <w:r w:rsidRPr="00D07340">
        <w:rPr>
          <w:rFonts w:asciiTheme="minorHAnsi" w:hAnsiTheme="minorHAnsi" w:cstheme="minorHAnsi"/>
          <w:spacing w:val="-1"/>
          <w:sz w:val="24"/>
          <w:szCs w:val="24"/>
        </w:rPr>
        <w:t xml:space="preserve"> </w:t>
      </w:r>
      <w:r w:rsidRPr="00D07340">
        <w:rPr>
          <w:rFonts w:asciiTheme="minorHAnsi" w:hAnsiTheme="minorHAnsi" w:cstheme="minorHAnsi"/>
          <w:sz w:val="24"/>
          <w:szCs w:val="24"/>
        </w:rPr>
        <w:t>και</w:t>
      </w:r>
      <w:r w:rsidRPr="00D07340">
        <w:rPr>
          <w:rFonts w:asciiTheme="minorHAnsi" w:hAnsiTheme="minorHAnsi" w:cstheme="minorHAnsi"/>
          <w:spacing w:val="-1"/>
          <w:sz w:val="24"/>
          <w:szCs w:val="24"/>
        </w:rPr>
        <w:t xml:space="preserve"> </w:t>
      </w:r>
      <w:r w:rsidRPr="00D07340">
        <w:rPr>
          <w:rFonts w:asciiTheme="minorHAnsi" w:hAnsiTheme="minorHAnsi" w:cstheme="minorHAnsi"/>
          <w:sz w:val="24"/>
          <w:szCs w:val="24"/>
        </w:rPr>
        <w:t>2610-969704.</w:t>
      </w:r>
    </w:p>
    <w:p w14:paraId="2F586ACC" w14:textId="77777777" w:rsidR="00FB1CEF" w:rsidRPr="00D07340" w:rsidRDefault="00FB1CEF" w:rsidP="00FB1CEF">
      <w:pPr>
        <w:pStyle w:val="a3"/>
        <w:spacing w:line="292" w:lineRule="exact"/>
        <w:ind w:left="580"/>
        <w:jc w:val="both"/>
        <w:rPr>
          <w:rFonts w:asciiTheme="minorHAnsi" w:hAnsiTheme="minorHAnsi" w:cstheme="minorHAnsi"/>
        </w:rPr>
      </w:pPr>
      <w:r w:rsidRPr="00D07340">
        <w:rPr>
          <w:rFonts w:asciiTheme="minorHAnsi" w:hAnsiTheme="minorHAnsi" w:cstheme="minorHAnsi"/>
        </w:rPr>
        <w:t>Γενικές</w:t>
      </w:r>
      <w:r w:rsidRPr="00D07340">
        <w:rPr>
          <w:rFonts w:asciiTheme="minorHAnsi" w:hAnsiTheme="minorHAnsi" w:cstheme="minorHAnsi"/>
          <w:spacing w:val="-1"/>
        </w:rPr>
        <w:t xml:space="preserve"> </w:t>
      </w:r>
      <w:r w:rsidRPr="00D07340">
        <w:rPr>
          <w:rFonts w:asciiTheme="minorHAnsi" w:hAnsiTheme="minorHAnsi" w:cstheme="minorHAnsi"/>
        </w:rPr>
        <w:t>πληροφορίες</w:t>
      </w:r>
      <w:r w:rsidRPr="00D07340">
        <w:rPr>
          <w:rFonts w:asciiTheme="minorHAnsi" w:hAnsiTheme="minorHAnsi" w:cstheme="minorHAnsi"/>
          <w:spacing w:val="-1"/>
        </w:rPr>
        <w:t xml:space="preserve"> </w:t>
      </w:r>
      <w:r w:rsidRPr="00D07340">
        <w:rPr>
          <w:rFonts w:asciiTheme="minorHAnsi" w:hAnsiTheme="minorHAnsi" w:cstheme="minorHAnsi"/>
        </w:rPr>
        <w:t>για</w:t>
      </w:r>
      <w:r w:rsidRPr="00D07340">
        <w:rPr>
          <w:rFonts w:asciiTheme="minorHAnsi" w:hAnsiTheme="minorHAnsi" w:cstheme="minorHAnsi"/>
          <w:spacing w:val="-1"/>
        </w:rPr>
        <w:t xml:space="preserve"> </w:t>
      </w:r>
      <w:r w:rsidRPr="00D07340">
        <w:rPr>
          <w:rFonts w:asciiTheme="minorHAnsi" w:hAnsiTheme="minorHAnsi" w:cstheme="minorHAnsi"/>
        </w:rPr>
        <w:t>το</w:t>
      </w:r>
      <w:r w:rsidRPr="00D07340">
        <w:rPr>
          <w:rFonts w:asciiTheme="minorHAnsi" w:hAnsiTheme="minorHAnsi" w:cstheme="minorHAnsi"/>
          <w:spacing w:val="-1"/>
        </w:rPr>
        <w:t xml:space="preserve"> </w:t>
      </w:r>
      <w:r w:rsidRPr="00D07340">
        <w:rPr>
          <w:rFonts w:asciiTheme="minorHAnsi" w:hAnsiTheme="minorHAnsi" w:cstheme="minorHAnsi"/>
        </w:rPr>
        <w:t>Δ.Δ.Π.Μ.Σ.</w:t>
      </w:r>
      <w:r w:rsidRPr="00D07340">
        <w:rPr>
          <w:rFonts w:asciiTheme="minorHAnsi" w:hAnsiTheme="minorHAnsi" w:cstheme="minorHAnsi"/>
          <w:spacing w:val="-1"/>
        </w:rPr>
        <w:t xml:space="preserve"> </w:t>
      </w:r>
      <w:r w:rsidRPr="00D07340">
        <w:rPr>
          <w:rFonts w:asciiTheme="minorHAnsi" w:hAnsiTheme="minorHAnsi" w:cstheme="minorHAnsi"/>
          <w:u w:val="single" w:color="0000FF"/>
        </w:rPr>
        <w:t>https://mahep-upatras.gr</w:t>
      </w:r>
      <w:r w:rsidRPr="00D07340">
        <w:rPr>
          <w:rFonts w:asciiTheme="minorHAnsi" w:hAnsiTheme="minorHAnsi" w:cstheme="minorHAnsi"/>
        </w:rPr>
        <w:t>,</w:t>
      </w:r>
    </w:p>
    <w:p w14:paraId="6E05F2D1" w14:textId="77777777" w:rsidR="00FB1CEF" w:rsidRPr="00D07340" w:rsidRDefault="00FB1CEF" w:rsidP="00FB1CEF">
      <w:pPr>
        <w:pStyle w:val="a3"/>
        <w:ind w:firstLine="580"/>
        <w:rPr>
          <w:lang w:val="fr-FR"/>
        </w:rPr>
      </w:pPr>
      <w:r w:rsidRPr="00D07340">
        <w:rPr>
          <w:spacing w:val="-1"/>
          <w:u w:val="single" w:color="0000FF"/>
          <w:lang w:val="fr-FR"/>
        </w:rPr>
        <w:t>https://</w:t>
      </w:r>
      <w:hyperlink r:id="rId15">
        <w:r w:rsidRPr="00D07340">
          <w:rPr>
            <w:spacing w:val="-1"/>
            <w:u w:val="single" w:color="0000FF"/>
            <w:lang w:val="fr-FR"/>
          </w:rPr>
          <w:t>www.facebook.com/HigherEducatio</w:t>
        </w:r>
      </w:hyperlink>
      <w:r w:rsidRPr="00D07340">
        <w:rPr>
          <w:spacing w:val="-52"/>
          <w:lang w:val="fr-FR"/>
        </w:rPr>
        <w:t xml:space="preserve"> </w:t>
      </w:r>
      <w:proofErr w:type="spellStart"/>
      <w:r w:rsidRPr="00D07340">
        <w:rPr>
          <w:u w:val="single" w:color="0000FF"/>
          <w:lang w:val="fr-FR"/>
        </w:rPr>
        <w:t>nPolicyMaster</w:t>
      </w:r>
      <w:proofErr w:type="spellEnd"/>
      <w:r w:rsidRPr="00D07340">
        <w:rPr>
          <w:u w:val="single" w:color="0000FF"/>
          <w:lang w:val="fr-FR"/>
        </w:rPr>
        <w:t>/?</w:t>
      </w:r>
      <w:proofErr w:type="spellStart"/>
      <w:r w:rsidRPr="00D07340">
        <w:rPr>
          <w:u w:val="single" w:color="0000FF"/>
          <w:lang w:val="fr-FR"/>
        </w:rPr>
        <w:t>notif_t</w:t>
      </w:r>
      <w:proofErr w:type="spellEnd"/>
      <w:r w:rsidRPr="00D07340">
        <w:rPr>
          <w:u w:val="single" w:color="0000FF"/>
          <w:lang w:val="fr-FR"/>
        </w:rPr>
        <w:t>=</w:t>
      </w:r>
      <w:proofErr w:type="spellStart"/>
      <w:r w:rsidRPr="00D07340">
        <w:rPr>
          <w:u w:val="single" w:color="0000FF"/>
          <w:lang w:val="fr-FR"/>
        </w:rPr>
        <w:t>page_user_activity</w:t>
      </w:r>
      <w:proofErr w:type="spellEnd"/>
    </w:p>
    <w:p w14:paraId="75412C8A" w14:textId="77777777" w:rsidR="00FB1CEF" w:rsidRPr="00D07340" w:rsidRDefault="00FB1CEF" w:rsidP="00FB1CEF">
      <w:pPr>
        <w:pStyle w:val="a3"/>
        <w:rPr>
          <w:sz w:val="20"/>
          <w:lang w:val="fr-FR"/>
        </w:rPr>
      </w:pPr>
    </w:p>
    <w:p w14:paraId="6056AAA2" w14:textId="77777777" w:rsidR="00FB1CEF" w:rsidRPr="00D07340" w:rsidRDefault="00FB1CEF" w:rsidP="00FB1CEF">
      <w:pPr>
        <w:pStyle w:val="a3"/>
        <w:spacing w:before="66" w:line="275" w:lineRule="exact"/>
        <w:ind w:firstLine="580"/>
        <w:rPr>
          <w:rFonts w:ascii="Times New Roman" w:hAnsi="Times New Roman"/>
        </w:rPr>
      </w:pPr>
      <w:r w:rsidRPr="00D07340">
        <w:rPr>
          <w:rFonts w:ascii="Times New Roman" w:hAnsi="Times New Roman"/>
        </w:rPr>
        <w:t>Παράρτημα</w:t>
      </w:r>
    </w:p>
    <w:p w14:paraId="77DCF678" w14:textId="490C842F" w:rsidR="00FB1CEF" w:rsidRPr="00D07340" w:rsidRDefault="00FB1CEF" w:rsidP="00FB1CEF">
      <w:pPr>
        <w:pStyle w:val="a3"/>
        <w:spacing w:line="275" w:lineRule="exact"/>
        <w:ind w:left="580"/>
        <w:rPr>
          <w:rFonts w:ascii="Times New Roman" w:hAnsi="Times New Roman"/>
        </w:rPr>
      </w:pPr>
      <w:r w:rsidRPr="00D07340">
        <w:rPr>
          <w:rFonts w:ascii="Times New Roman" w:hAnsi="Times New Roman"/>
          <w:spacing w:val="-1"/>
        </w:rPr>
        <w:t>Σύμφωνα</w:t>
      </w:r>
      <w:r w:rsidRPr="00D07340">
        <w:rPr>
          <w:rFonts w:ascii="Times New Roman" w:hAnsi="Times New Roman"/>
        </w:rPr>
        <w:t xml:space="preserve"> με το άρθρο</w:t>
      </w:r>
      <w:r w:rsidRPr="00D07340">
        <w:rPr>
          <w:rFonts w:ascii="Times New Roman" w:hAnsi="Times New Roman"/>
          <w:spacing w:val="-1"/>
        </w:rPr>
        <w:t xml:space="preserve"> </w:t>
      </w:r>
      <w:r w:rsidRPr="00D07340">
        <w:rPr>
          <w:rFonts w:ascii="Times New Roman" w:hAnsi="Times New Roman"/>
        </w:rPr>
        <w:t>5</w:t>
      </w:r>
      <w:r w:rsidRPr="00D07340">
        <w:rPr>
          <w:rFonts w:ascii="Times New Roman" w:hAnsi="Times New Roman"/>
          <w:spacing w:val="-20"/>
        </w:rPr>
        <w:t xml:space="preserve"> </w:t>
      </w:r>
      <w:r w:rsidRPr="00D07340">
        <w:rPr>
          <w:rFonts w:ascii="Times New Roman" w:hAnsi="Times New Roman"/>
        </w:rPr>
        <w:t>του κανονισμού του Δ</w:t>
      </w:r>
      <w:r w:rsidR="003C6AAD" w:rsidRPr="00D07340">
        <w:rPr>
          <w:rFonts w:ascii="Times New Roman" w:hAnsi="Times New Roman"/>
        </w:rPr>
        <w:t>.</w:t>
      </w:r>
      <w:r w:rsidRPr="00D07340">
        <w:rPr>
          <w:rFonts w:ascii="Times New Roman" w:hAnsi="Times New Roman"/>
        </w:rPr>
        <w:t>Δ</w:t>
      </w:r>
      <w:r w:rsidR="003C6AAD" w:rsidRPr="00D07340">
        <w:rPr>
          <w:rFonts w:ascii="Times New Roman" w:hAnsi="Times New Roman"/>
        </w:rPr>
        <w:t>.</w:t>
      </w:r>
      <w:r w:rsidRPr="00D07340">
        <w:rPr>
          <w:rFonts w:ascii="Times New Roman" w:hAnsi="Times New Roman"/>
        </w:rPr>
        <w:t>Π</w:t>
      </w:r>
      <w:r w:rsidR="003C6AAD" w:rsidRPr="00D07340">
        <w:rPr>
          <w:rFonts w:ascii="Times New Roman" w:hAnsi="Times New Roman"/>
        </w:rPr>
        <w:t>.</w:t>
      </w:r>
      <w:r w:rsidRPr="00D07340">
        <w:rPr>
          <w:rFonts w:ascii="Times New Roman" w:hAnsi="Times New Roman"/>
        </w:rPr>
        <w:t>Μ</w:t>
      </w:r>
      <w:r w:rsidR="003C6AAD" w:rsidRPr="00D07340">
        <w:rPr>
          <w:rFonts w:ascii="Times New Roman" w:hAnsi="Times New Roman"/>
        </w:rPr>
        <w:t>.</w:t>
      </w:r>
      <w:r w:rsidRPr="00D07340">
        <w:rPr>
          <w:rFonts w:ascii="Times New Roman" w:hAnsi="Times New Roman"/>
        </w:rPr>
        <w:t>Σ</w:t>
      </w:r>
      <w:r w:rsidR="003C6AAD" w:rsidRPr="00D07340">
        <w:rPr>
          <w:rFonts w:ascii="Times New Roman" w:hAnsi="Times New Roman"/>
        </w:rPr>
        <w:t>.</w:t>
      </w:r>
    </w:p>
    <w:p w14:paraId="72E84FD4" w14:textId="77777777" w:rsidR="00FB1CEF" w:rsidRPr="00D07340" w:rsidRDefault="00FB1CEF" w:rsidP="00FB1CEF">
      <w:pPr>
        <w:pStyle w:val="a3"/>
        <w:spacing w:before="3"/>
        <w:rPr>
          <w:rFonts w:ascii="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4029"/>
      </w:tblGrid>
      <w:tr w:rsidR="00FB1CEF" w:rsidRPr="00D07340" w14:paraId="2EF5D877" w14:textId="77777777" w:rsidTr="00741238">
        <w:trPr>
          <w:trHeight w:val="369"/>
          <w:jc w:val="center"/>
        </w:trPr>
        <w:tc>
          <w:tcPr>
            <w:tcW w:w="2770" w:type="dxa"/>
          </w:tcPr>
          <w:p w14:paraId="0813D8DC" w14:textId="77777777" w:rsidR="00A92204" w:rsidRPr="000E503F" w:rsidRDefault="00FB1CEF" w:rsidP="00A9220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1.</w:t>
            </w:r>
            <w:r w:rsidRPr="00D07340">
              <w:rPr>
                <w:rFonts w:asciiTheme="minorHAnsi" w:hAnsiTheme="minorHAnsi" w:cstheme="minorHAnsi"/>
                <w:spacing w:val="-3"/>
                <w:sz w:val="24"/>
                <w:szCs w:val="24"/>
                <w:lang w:val="el-GR"/>
              </w:rPr>
              <w:t xml:space="preserve"> </w:t>
            </w:r>
            <w:r w:rsidR="00A92204" w:rsidRPr="000E503F">
              <w:rPr>
                <w:rFonts w:asciiTheme="minorHAnsi" w:hAnsiTheme="minorHAnsi" w:cstheme="minorHAnsi"/>
                <w:sz w:val="24"/>
                <w:szCs w:val="24"/>
                <w:lang w:val="el-GR"/>
              </w:rPr>
              <w:t>Πτυχίο Τριτοβάθμιας</w:t>
            </w:r>
          </w:p>
          <w:p w14:paraId="49336667" w14:textId="7C731E39" w:rsidR="00FB1CEF" w:rsidRPr="00D07340" w:rsidRDefault="00A92204" w:rsidP="00A92204">
            <w:pPr>
              <w:pStyle w:val="TableParagraph"/>
              <w:spacing w:line="276" w:lineRule="auto"/>
              <w:ind w:left="110"/>
              <w:rPr>
                <w:rFonts w:asciiTheme="minorHAnsi" w:hAnsiTheme="minorHAnsi" w:cstheme="minorHAnsi"/>
                <w:sz w:val="24"/>
                <w:szCs w:val="24"/>
                <w:lang w:val="el-GR"/>
              </w:rPr>
            </w:pPr>
            <w:r w:rsidRPr="00A92204">
              <w:rPr>
                <w:rFonts w:asciiTheme="minorHAnsi" w:hAnsiTheme="minorHAnsi" w:cstheme="minorHAnsi"/>
                <w:sz w:val="24"/>
                <w:szCs w:val="24"/>
                <w:lang w:val="el-GR"/>
              </w:rPr>
              <w:t>εκπαίδευσης της αλλοδαπής</w:t>
            </w:r>
          </w:p>
        </w:tc>
        <w:tc>
          <w:tcPr>
            <w:tcW w:w="4029" w:type="dxa"/>
          </w:tcPr>
          <w:p w14:paraId="53EC6545" w14:textId="77777777" w:rsidR="00FB1CEF" w:rsidRPr="00D07340" w:rsidRDefault="00FB1CEF" w:rsidP="00D21FAE">
            <w:pPr>
              <w:pStyle w:val="TableParagraph"/>
              <w:spacing w:line="276" w:lineRule="auto"/>
              <w:rPr>
                <w:rFonts w:asciiTheme="minorHAnsi" w:hAnsiTheme="minorHAnsi" w:cstheme="minorHAnsi"/>
                <w:sz w:val="24"/>
                <w:szCs w:val="24"/>
              </w:rPr>
            </w:pPr>
            <w:r w:rsidRPr="00D07340">
              <w:rPr>
                <w:rFonts w:asciiTheme="minorHAnsi" w:hAnsiTheme="minorHAnsi" w:cstheme="minorHAnsi"/>
                <w:sz w:val="24"/>
                <w:szCs w:val="24"/>
              </w:rPr>
              <w:t>Ναι-</w:t>
            </w:r>
            <w:proofErr w:type="spellStart"/>
            <w:r w:rsidRPr="00D07340">
              <w:rPr>
                <w:rFonts w:asciiTheme="minorHAnsi" w:hAnsiTheme="minorHAnsi" w:cstheme="minorHAnsi"/>
                <w:sz w:val="24"/>
                <w:szCs w:val="24"/>
              </w:rPr>
              <w:t>όχι</w:t>
            </w:r>
            <w:proofErr w:type="spellEnd"/>
          </w:p>
        </w:tc>
      </w:tr>
      <w:tr w:rsidR="00FB1CEF" w:rsidRPr="00D07340" w14:paraId="4C206B95" w14:textId="77777777" w:rsidTr="00741238">
        <w:trPr>
          <w:trHeight w:val="186"/>
          <w:jc w:val="center"/>
        </w:trPr>
        <w:tc>
          <w:tcPr>
            <w:tcW w:w="2770" w:type="dxa"/>
          </w:tcPr>
          <w:p w14:paraId="60D8CFFC" w14:textId="78577513" w:rsidR="00E37F47" w:rsidRPr="00D07340" w:rsidRDefault="00E37F47" w:rsidP="00E37F47">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2. Πιστοποιητικό αγγλικής</w:t>
            </w:r>
          </w:p>
          <w:p w14:paraId="78AFED15" w14:textId="57ADF6D1" w:rsidR="00E37F47" w:rsidRPr="00D07340" w:rsidRDefault="00E37F47" w:rsidP="00E37F47">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 xml:space="preserve">γλώσσας επιπέδου </w:t>
            </w:r>
            <w:r w:rsidRPr="00D07340">
              <w:rPr>
                <w:rFonts w:asciiTheme="minorHAnsi" w:hAnsiTheme="minorHAnsi" w:cstheme="minorHAnsi"/>
                <w:sz w:val="24"/>
                <w:szCs w:val="24"/>
              </w:rPr>
              <w:t>C</w:t>
            </w:r>
            <w:r w:rsidRPr="00D07340">
              <w:rPr>
                <w:rFonts w:asciiTheme="minorHAnsi" w:hAnsiTheme="minorHAnsi" w:cstheme="minorHAnsi"/>
                <w:sz w:val="24"/>
                <w:szCs w:val="24"/>
                <w:lang w:val="el-GR"/>
              </w:rPr>
              <w:t xml:space="preserve">1 </w:t>
            </w:r>
          </w:p>
          <w:p w14:paraId="1027261C" w14:textId="068343F6" w:rsidR="00E37F47" w:rsidRPr="00D07340" w:rsidRDefault="00E37F47" w:rsidP="00E37F47">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ή το πτυχίο</w:t>
            </w:r>
          </w:p>
          <w:p w14:paraId="48EDADCE" w14:textId="77777777" w:rsidR="00E37F47" w:rsidRPr="00D07340" w:rsidRDefault="00E37F47" w:rsidP="00E37F47">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τριτοβάθμιας εκπαίδευσης από</w:t>
            </w:r>
          </w:p>
          <w:p w14:paraId="287E2340" w14:textId="61318310" w:rsidR="00E37F47" w:rsidRPr="00D07340" w:rsidRDefault="00E37F47" w:rsidP="00E37F47">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αγγλόφωνο πρόγραμμα</w:t>
            </w:r>
          </w:p>
        </w:tc>
        <w:tc>
          <w:tcPr>
            <w:tcW w:w="4029" w:type="dxa"/>
          </w:tcPr>
          <w:p w14:paraId="0A1B15CF" w14:textId="77777777" w:rsidR="00FB1CEF" w:rsidRPr="00D07340" w:rsidRDefault="00FB1CEF" w:rsidP="00D21FAE">
            <w:pPr>
              <w:pStyle w:val="TableParagraph"/>
              <w:spacing w:line="276" w:lineRule="auto"/>
              <w:rPr>
                <w:rFonts w:asciiTheme="minorHAnsi" w:hAnsiTheme="minorHAnsi" w:cstheme="minorHAnsi"/>
                <w:sz w:val="24"/>
                <w:szCs w:val="24"/>
              </w:rPr>
            </w:pPr>
            <w:r w:rsidRPr="00D07340">
              <w:rPr>
                <w:rFonts w:asciiTheme="minorHAnsi" w:hAnsiTheme="minorHAnsi" w:cstheme="minorHAnsi"/>
                <w:sz w:val="24"/>
                <w:szCs w:val="24"/>
              </w:rPr>
              <w:t>Ναι-</w:t>
            </w:r>
            <w:proofErr w:type="spellStart"/>
            <w:r w:rsidRPr="00D07340">
              <w:rPr>
                <w:rFonts w:asciiTheme="minorHAnsi" w:hAnsiTheme="minorHAnsi" w:cstheme="minorHAnsi"/>
                <w:sz w:val="24"/>
                <w:szCs w:val="24"/>
              </w:rPr>
              <w:t>όχι</w:t>
            </w:r>
            <w:proofErr w:type="spellEnd"/>
          </w:p>
        </w:tc>
      </w:tr>
      <w:tr w:rsidR="00FB1CEF" w:rsidRPr="00D07340" w14:paraId="78ECABE7" w14:textId="77777777" w:rsidTr="00741238">
        <w:trPr>
          <w:trHeight w:val="1286"/>
          <w:jc w:val="center"/>
        </w:trPr>
        <w:tc>
          <w:tcPr>
            <w:tcW w:w="2770" w:type="dxa"/>
          </w:tcPr>
          <w:p w14:paraId="0D6688BA" w14:textId="77777777" w:rsidR="00FB1CEF" w:rsidRPr="008D242D" w:rsidRDefault="00FB1CEF" w:rsidP="00EC5924">
            <w:pPr>
              <w:pStyle w:val="TableParagraph"/>
              <w:spacing w:line="276" w:lineRule="auto"/>
              <w:ind w:left="110"/>
              <w:rPr>
                <w:rFonts w:asciiTheme="minorHAnsi" w:hAnsiTheme="minorHAnsi" w:cstheme="minorHAnsi"/>
                <w:sz w:val="24"/>
                <w:szCs w:val="24"/>
                <w:lang w:val="el-GR"/>
              </w:rPr>
            </w:pPr>
            <w:r w:rsidRPr="008D242D">
              <w:rPr>
                <w:rFonts w:asciiTheme="minorHAnsi" w:hAnsiTheme="minorHAnsi" w:cstheme="minorHAnsi"/>
                <w:sz w:val="24"/>
                <w:szCs w:val="24"/>
                <w:lang w:val="el-GR"/>
              </w:rPr>
              <w:t>3.Βαθμός</w:t>
            </w:r>
            <w:r w:rsidRPr="008D242D">
              <w:rPr>
                <w:rFonts w:asciiTheme="minorHAnsi" w:hAnsiTheme="minorHAnsi" w:cstheme="minorHAnsi"/>
                <w:spacing w:val="-5"/>
                <w:sz w:val="24"/>
                <w:szCs w:val="24"/>
                <w:lang w:val="el-GR"/>
              </w:rPr>
              <w:t xml:space="preserve"> </w:t>
            </w:r>
            <w:r w:rsidRPr="008D242D">
              <w:rPr>
                <w:rFonts w:asciiTheme="minorHAnsi" w:hAnsiTheme="minorHAnsi" w:cstheme="minorHAnsi"/>
                <w:sz w:val="24"/>
                <w:szCs w:val="24"/>
                <w:lang w:val="el-GR"/>
              </w:rPr>
              <w:t>πτυχίου</w:t>
            </w:r>
          </w:p>
          <w:p w14:paraId="105737AB" w14:textId="7ED44FA3" w:rsidR="004B1E6E" w:rsidRPr="004B1E6E" w:rsidRDefault="008141CB" w:rsidP="004B1E6E">
            <w:pPr>
              <w:pStyle w:val="TableParagraph"/>
              <w:spacing w:line="276" w:lineRule="auto"/>
              <w:ind w:left="110"/>
              <w:rPr>
                <w:rFonts w:asciiTheme="minorHAnsi" w:hAnsiTheme="minorHAnsi" w:cstheme="minorHAnsi"/>
                <w:sz w:val="24"/>
                <w:szCs w:val="24"/>
                <w:lang w:val="el-GR"/>
              </w:rPr>
            </w:pPr>
            <w:r>
              <w:rPr>
                <w:rFonts w:asciiTheme="minorHAnsi" w:hAnsiTheme="minorHAnsi" w:cstheme="minorHAnsi"/>
                <w:sz w:val="24"/>
                <w:szCs w:val="24"/>
                <w:lang w:val="el-GR"/>
              </w:rPr>
              <w:t>(</w:t>
            </w:r>
            <w:r w:rsidR="004B1E6E" w:rsidRPr="004B1E6E">
              <w:rPr>
                <w:rFonts w:asciiTheme="minorHAnsi" w:hAnsiTheme="minorHAnsi" w:cstheme="minorHAnsi"/>
                <w:sz w:val="24"/>
                <w:szCs w:val="24"/>
                <w:lang w:val="el-GR"/>
              </w:rPr>
              <w:t>η όποια κλίμακα βαθμολογίας</w:t>
            </w:r>
          </w:p>
          <w:p w14:paraId="12CC149D" w14:textId="7CFF56B0" w:rsidR="004B1E6E" w:rsidRPr="008D242D" w:rsidRDefault="004B1E6E" w:rsidP="004B1E6E">
            <w:pPr>
              <w:pStyle w:val="TableParagraph"/>
              <w:spacing w:line="276" w:lineRule="auto"/>
              <w:ind w:left="110"/>
              <w:rPr>
                <w:rFonts w:asciiTheme="minorHAnsi" w:hAnsiTheme="minorHAnsi" w:cstheme="minorHAnsi"/>
                <w:sz w:val="24"/>
                <w:szCs w:val="24"/>
                <w:lang w:val="el-GR"/>
              </w:rPr>
            </w:pPr>
            <w:r w:rsidRPr="004B1E6E">
              <w:rPr>
                <w:rFonts w:asciiTheme="minorHAnsi" w:hAnsiTheme="minorHAnsi" w:cstheme="minorHAnsi"/>
                <w:sz w:val="24"/>
                <w:szCs w:val="24"/>
                <w:lang w:val="el-GR"/>
              </w:rPr>
              <w:t>προσαρμόζεται στην ελληνική)</w:t>
            </w:r>
          </w:p>
        </w:tc>
        <w:tc>
          <w:tcPr>
            <w:tcW w:w="4029" w:type="dxa"/>
          </w:tcPr>
          <w:p w14:paraId="43F52698" w14:textId="77777777" w:rsidR="00870FE8"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5-6: 2 μόρια</w:t>
            </w:r>
          </w:p>
          <w:p w14:paraId="2ED6622C" w14:textId="77777777" w:rsidR="00870FE8"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6-6,49: 3 μόρια</w:t>
            </w:r>
          </w:p>
          <w:p w14:paraId="7180FA5D" w14:textId="77777777" w:rsidR="00870FE8"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6,5-7: 4 μόρια</w:t>
            </w:r>
          </w:p>
          <w:p w14:paraId="7C11AD74" w14:textId="77777777" w:rsidR="00870FE8"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7-7,49: 5 μόρια</w:t>
            </w:r>
          </w:p>
          <w:p w14:paraId="4D383C17" w14:textId="77777777" w:rsidR="00870FE8"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7,50-7,99: 6 μόρια</w:t>
            </w:r>
          </w:p>
          <w:p w14:paraId="01662F6D" w14:textId="77777777" w:rsidR="00870FE8"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8-8,49: 8 μόρια</w:t>
            </w:r>
          </w:p>
          <w:p w14:paraId="7ECAB003" w14:textId="74D29B6F" w:rsidR="00FB1CEF" w:rsidRPr="00D07340" w:rsidRDefault="00870FE8"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8,5-10: 1</w:t>
            </w:r>
            <w:r w:rsidR="003E1D53" w:rsidRPr="00D07340">
              <w:rPr>
                <w:rFonts w:asciiTheme="minorHAnsi" w:hAnsiTheme="minorHAnsi" w:cstheme="minorHAnsi"/>
                <w:sz w:val="24"/>
                <w:szCs w:val="24"/>
                <w:lang w:val="el-GR"/>
              </w:rPr>
              <w:t>2</w:t>
            </w:r>
            <w:r w:rsidRPr="00D07340">
              <w:rPr>
                <w:rFonts w:asciiTheme="minorHAnsi" w:hAnsiTheme="minorHAnsi" w:cstheme="minorHAnsi"/>
                <w:sz w:val="24"/>
                <w:szCs w:val="24"/>
                <w:lang w:val="el-GR"/>
              </w:rPr>
              <w:t xml:space="preserve"> μόρια</w:t>
            </w:r>
          </w:p>
          <w:p w14:paraId="33665C38" w14:textId="2F7EB484" w:rsidR="003E1D53" w:rsidRPr="00D07340" w:rsidRDefault="003E1D53" w:rsidP="00D21FAE">
            <w:pPr>
              <w:pStyle w:val="TableParagraph"/>
              <w:spacing w:line="276" w:lineRule="auto"/>
              <w:rPr>
                <w:rFonts w:asciiTheme="minorHAnsi" w:hAnsiTheme="minorHAnsi" w:cstheme="minorHAnsi"/>
                <w:sz w:val="24"/>
                <w:szCs w:val="24"/>
                <w:lang w:val="el-GR"/>
              </w:rPr>
            </w:pPr>
          </w:p>
        </w:tc>
      </w:tr>
      <w:tr w:rsidR="00FB1CEF" w:rsidRPr="00D07340" w14:paraId="5E1DEB72" w14:textId="77777777" w:rsidTr="00741238">
        <w:trPr>
          <w:trHeight w:val="733"/>
          <w:jc w:val="center"/>
        </w:trPr>
        <w:tc>
          <w:tcPr>
            <w:tcW w:w="2770" w:type="dxa"/>
          </w:tcPr>
          <w:p w14:paraId="03FCC3A2" w14:textId="6FDBE99A" w:rsidR="00DE5AD4" w:rsidRPr="00D07340" w:rsidRDefault="00FB1CEF"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lastRenderedPageBreak/>
              <w:t>4</w:t>
            </w:r>
            <w:r w:rsidR="00DE5AD4" w:rsidRPr="00D07340">
              <w:rPr>
                <w:lang w:val="el-GR"/>
              </w:rPr>
              <w:t xml:space="preserve"> </w:t>
            </w:r>
            <w:r w:rsidR="00DE5AD4" w:rsidRPr="00D07340">
              <w:rPr>
                <w:rFonts w:asciiTheme="minorHAnsi" w:hAnsiTheme="minorHAnsi" w:cstheme="minorHAnsi"/>
                <w:sz w:val="24"/>
                <w:szCs w:val="24"/>
                <w:lang w:val="el-GR"/>
              </w:rPr>
              <w:t>Βαθμός σε προπτυχιακά</w:t>
            </w:r>
          </w:p>
          <w:p w14:paraId="12E9D3F4" w14:textId="77777777" w:rsidR="00DE5AD4" w:rsidRPr="00D07340" w:rsidRDefault="00DE5AD4"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μαθήματα σχετικά με</w:t>
            </w:r>
          </w:p>
          <w:p w14:paraId="2F74F0AA" w14:textId="77777777" w:rsidR="00DE5AD4" w:rsidRPr="00D07340" w:rsidRDefault="00DE5AD4"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εκπαιδευτική πολιτική,</w:t>
            </w:r>
          </w:p>
          <w:p w14:paraId="34416600" w14:textId="77777777" w:rsidR="00DE5AD4" w:rsidRPr="00D07340" w:rsidRDefault="00DE5AD4"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ευρωπαϊκή πολιτική,</w:t>
            </w:r>
          </w:p>
          <w:p w14:paraId="4BF2E956" w14:textId="3E5FF28E" w:rsidR="00DE5AD4" w:rsidRPr="00D07340" w:rsidRDefault="00DE5AD4"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 xml:space="preserve">ανώτατη </w:t>
            </w:r>
            <w:r w:rsidR="003E1D53" w:rsidRPr="00D07340">
              <w:rPr>
                <w:rFonts w:asciiTheme="minorHAnsi" w:hAnsiTheme="minorHAnsi" w:cstheme="minorHAnsi"/>
                <w:sz w:val="24"/>
                <w:szCs w:val="24"/>
                <w:lang w:val="el-GR"/>
              </w:rPr>
              <w:t>ε</w:t>
            </w:r>
            <w:r w:rsidRPr="00D07340">
              <w:rPr>
                <w:rFonts w:asciiTheme="minorHAnsi" w:hAnsiTheme="minorHAnsi" w:cstheme="minorHAnsi"/>
                <w:sz w:val="24"/>
                <w:szCs w:val="24"/>
                <w:lang w:val="el-GR"/>
              </w:rPr>
              <w:t>κπαίδευση,</w:t>
            </w:r>
          </w:p>
          <w:p w14:paraId="40EE7231" w14:textId="77777777" w:rsidR="00DE5AD4" w:rsidRPr="00D07340" w:rsidRDefault="00DE5AD4"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κοινωνιολογία της εκπαίδευσης</w:t>
            </w:r>
          </w:p>
          <w:p w14:paraId="4DAF6256" w14:textId="3DD19024" w:rsidR="00FB1CEF" w:rsidRPr="00D07340" w:rsidRDefault="00FB1CEF" w:rsidP="00EC5924">
            <w:pPr>
              <w:pStyle w:val="TableParagraph"/>
              <w:tabs>
                <w:tab w:val="center" w:pos="1435"/>
              </w:tabs>
              <w:spacing w:line="276" w:lineRule="auto"/>
              <w:ind w:left="110"/>
              <w:rPr>
                <w:rFonts w:asciiTheme="minorHAnsi" w:hAnsiTheme="minorHAnsi" w:cstheme="minorHAnsi"/>
                <w:sz w:val="24"/>
                <w:szCs w:val="24"/>
                <w:lang w:val="el-GR"/>
              </w:rPr>
            </w:pPr>
          </w:p>
        </w:tc>
        <w:tc>
          <w:tcPr>
            <w:tcW w:w="4029" w:type="dxa"/>
          </w:tcPr>
          <w:p w14:paraId="33B5C6D2" w14:textId="77777777" w:rsidR="00F66281" w:rsidRPr="00D07340" w:rsidRDefault="00F66281" w:rsidP="00D21FAE">
            <w:pPr>
              <w:pStyle w:val="TableParagraph"/>
              <w:spacing w:line="276" w:lineRule="auto"/>
              <w:ind w:right="107"/>
              <w:rPr>
                <w:rFonts w:asciiTheme="minorHAnsi" w:hAnsiTheme="minorHAnsi" w:cstheme="minorHAnsi"/>
                <w:sz w:val="24"/>
                <w:szCs w:val="24"/>
                <w:lang w:val="el-GR"/>
              </w:rPr>
            </w:pPr>
          </w:p>
          <w:p w14:paraId="12D6DF57" w14:textId="77777777" w:rsidR="00F66281" w:rsidRPr="00D07340" w:rsidRDefault="00F66281" w:rsidP="00D21FAE">
            <w:pPr>
              <w:pStyle w:val="TableParagraph"/>
              <w:spacing w:line="276" w:lineRule="auto"/>
              <w:ind w:right="107"/>
              <w:rPr>
                <w:rFonts w:asciiTheme="minorHAnsi" w:hAnsiTheme="minorHAnsi" w:cstheme="minorHAnsi"/>
                <w:sz w:val="24"/>
                <w:szCs w:val="24"/>
                <w:lang w:val="el-GR"/>
              </w:rPr>
            </w:pPr>
          </w:p>
          <w:p w14:paraId="13AD38DB" w14:textId="77777777" w:rsidR="00F66281" w:rsidRPr="00D07340" w:rsidRDefault="00F66281" w:rsidP="00D21FAE">
            <w:pPr>
              <w:pStyle w:val="TableParagraph"/>
              <w:spacing w:line="276" w:lineRule="auto"/>
              <w:ind w:right="107"/>
              <w:rPr>
                <w:rFonts w:asciiTheme="minorHAnsi" w:hAnsiTheme="minorHAnsi" w:cstheme="minorHAnsi"/>
                <w:sz w:val="24"/>
                <w:szCs w:val="24"/>
                <w:lang w:val="el-GR"/>
              </w:rPr>
            </w:pPr>
          </w:p>
          <w:p w14:paraId="5C5C5B0D" w14:textId="5842BF2E" w:rsidR="00FB1CEF" w:rsidRPr="00D07340" w:rsidRDefault="00FB1CEF" w:rsidP="00D21FAE">
            <w:pPr>
              <w:pStyle w:val="TableParagraph"/>
              <w:spacing w:line="276" w:lineRule="auto"/>
              <w:ind w:right="107"/>
              <w:rPr>
                <w:rFonts w:asciiTheme="minorHAnsi" w:hAnsiTheme="minorHAnsi" w:cstheme="minorHAnsi"/>
                <w:sz w:val="24"/>
                <w:szCs w:val="24"/>
                <w:lang w:val="el-GR"/>
              </w:rPr>
            </w:pPr>
            <w:r w:rsidRPr="00D07340">
              <w:rPr>
                <w:rFonts w:asciiTheme="minorHAnsi" w:hAnsiTheme="minorHAnsi" w:cstheme="minorHAnsi"/>
                <w:sz w:val="24"/>
                <w:szCs w:val="24"/>
                <w:lang w:val="el-GR"/>
              </w:rPr>
              <w:t>Για</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κάθε</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μάθημα</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από</w:t>
            </w:r>
            <w:r w:rsidRPr="00D07340">
              <w:rPr>
                <w:rFonts w:asciiTheme="minorHAnsi" w:hAnsiTheme="minorHAnsi" w:cstheme="minorHAnsi"/>
                <w:spacing w:val="-2"/>
                <w:sz w:val="24"/>
                <w:szCs w:val="24"/>
                <w:lang w:val="el-GR"/>
              </w:rPr>
              <w:t xml:space="preserve"> </w:t>
            </w:r>
            <w:r w:rsidRPr="00D07340">
              <w:rPr>
                <w:rFonts w:asciiTheme="minorHAnsi" w:hAnsiTheme="minorHAnsi" w:cstheme="minorHAnsi"/>
                <w:sz w:val="24"/>
                <w:szCs w:val="24"/>
                <w:lang w:val="el-GR"/>
              </w:rPr>
              <w:t>2</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μόρια</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και</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έως</w:t>
            </w:r>
            <w:r w:rsidRPr="00D07340">
              <w:rPr>
                <w:rFonts w:asciiTheme="minorHAnsi" w:hAnsiTheme="minorHAnsi" w:cstheme="minorHAnsi"/>
                <w:spacing w:val="-37"/>
                <w:sz w:val="24"/>
                <w:szCs w:val="24"/>
                <w:lang w:val="el-GR"/>
              </w:rPr>
              <w:t xml:space="preserve"> </w:t>
            </w:r>
            <w:r w:rsidRPr="00D07340">
              <w:rPr>
                <w:rFonts w:asciiTheme="minorHAnsi" w:hAnsiTheme="minorHAnsi" w:cstheme="minorHAnsi"/>
                <w:sz w:val="24"/>
                <w:szCs w:val="24"/>
                <w:lang w:val="el-GR"/>
              </w:rPr>
              <w:t>10</w:t>
            </w:r>
            <w:r w:rsidRPr="00D07340">
              <w:rPr>
                <w:rFonts w:asciiTheme="minorHAnsi" w:hAnsiTheme="minorHAnsi" w:cstheme="minorHAnsi"/>
                <w:spacing w:val="-1"/>
                <w:sz w:val="24"/>
                <w:szCs w:val="24"/>
                <w:lang w:val="el-GR"/>
              </w:rPr>
              <w:t xml:space="preserve"> </w:t>
            </w:r>
            <w:r w:rsidRPr="00D07340">
              <w:rPr>
                <w:rFonts w:asciiTheme="minorHAnsi" w:hAnsiTheme="minorHAnsi" w:cstheme="minorHAnsi"/>
                <w:sz w:val="24"/>
                <w:szCs w:val="24"/>
                <w:lang w:val="el-GR"/>
              </w:rPr>
              <w:t>μόρια</w:t>
            </w:r>
          </w:p>
        </w:tc>
      </w:tr>
      <w:tr w:rsidR="00FB1CEF" w:rsidRPr="00D07340" w14:paraId="5E2479EC" w14:textId="77777777" w:rsidTr="00741238">
        <w:trPr>
          <w:trHeight w:val="738"/>
          <w:jc w:val="center"/>
        </w:trPr>
        <w:tc>
          <w:tcPr>
            <w:tcW w:w="2770" w:type="dxa"/>
          </w:tcPr>
          <w:p w14:paraId="3CDE5991" w14:textId="77777777" w:rsidR="00FB1CEF" w:rsidRPr="00D07340" w:rsidRDefault="00FB1CEF" w:rsidP="00EC5924">
            <w:pPr>
              <w:pStyle w:val="TableParagraph"/>
              <w:spacing w:line="276" w:lineRule="auto"/>
              <w:ind w:left="110"/>
              <w:rPr>
                <w:rFonts w:asciiTheme="minorHAnsi" w:hAnsiTheme="minorHAnsi" w:cstheme="minorHAnsi"/>
                <w:sz w:val="24"/>
                <w:szCs w:val="24"/>
              </w:rPr>
            </w:pPr>
            <w:r w:rsidRPr="00D07340">
              <w:rPr>
                <w:rFonts w:asciiTheme="minorHAnsi" w:hAnsiTheme="minorHAnsi" w:cstheme="minorHAnsi"/>
                <w:sz w:val="24"/>
                <w:szCs w:val="24"/>
              </w:rPr>
              <w:t>5.</w:t>
            </w:r>
            <w:r w:rsidRPr="00D07340">
              <w:rPr>
                <w:rFonts w:asciiTheme="minorHAnsi" w:hAnsiTheme="minorHAnsi" w:cstheme="minorHAnsi"/>
                <w:spacing w:val="-4"/>
                <w:sz w:val="24"/>
                <w:szCs w:val="24"/>
              </w:rPr>
              <w:t xml:space="preserve"> </w:t>
            </w:r>
            <w:proofErr w:type="spellStart"/>
            <w:r w:rsidRPr="00D07340">
              <w:rPr>
                <w:rFonts w:asciiTheme="minorHAnsi" w:hAnsiTheme="minorHAnsi" w:cstheme="minorHAnsi"/>
                <w:sz w:val="24"/>
                <w:szCs w:val="24"/>
              </w:rPr>
              <w:t>Πτυχι</w:t>
            </w:r>
            <w:proofErr w:type="spellEnd"/>
            <w:r w:rsidRPr="00D07340">
              <w:rPr>
                <w:rFonts w:asciiTheme="minorHAnsi" w:hAnsiTheme="minorHAnsi" w:cstheme="minorHAnsi"/>
                <w:sz w:val="24"/>
                <w:szCs w:val="24"/>
              </w:rPr>
              <w:t>ακή</w:t>
            </w:r>
            <w:r w:rsidRPr="00D07340">
              <w:rPr>
                <w:rFonts w:asciiTheme="minorHAnsi" w:hAnsiTheme="minorHAnsi" w:cstheme="minorHAnsi"/>
                <w:spacing w:val="-3"/>
                <w:sz w:val="24"/>
                <w:szCs w:val="24"/>
              </w:rPr>
              <w:t xml:space="preserve"> </w:t>
            </w:r>
            <w:proofErr w:type="spellStart"/>
            <w:r w:rsidRPr="00D07340">
              <w:rPr>
                <w:rFonts w:asciiTheme="minorHAnsi" w:hAnsiTheme="minorHAnsi" w:cstheme="minorHAnsi"/>
                <w:sz w:val="24"/>
                <w:szCs w:val="24"/>
              </w:rPr>
              <w:t>εργ</w:t>
            </w:r>
            <w:proofErr w:type="spellEnd"/>
            <w:r w:rsidRPr="00D07340">
              <w:rPr>
                <w:rFonts w:asciiTheme="minorHAnsi" w:hAnsiTheme="minorHAnsi" w:cstheme="minorHAnsi"/>
                <w:sz w:val="24"/>
                <w:szCs w:val="24"/>
              </w:rPr>
              <w:t>ασία</w:t>
            </w:r>
          </w:p>
        </w:tc>
        <w:tc>
          <w:tcPr>
            <w:tcW w:w="4029" w:type="dxa"/>
          </w:tcPr>
          <w:p w14:paraId="391EF1C2" w14:textId="77777777" w:rsidR="00FB1CEF" w:rsidRPr="00D07340" w:rsidRDefault="00FB1CEF"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5</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μόρια.</w:t>
            </w:r>
          </w:p>
          <w:p w14:paraId="32E96AA8" w14:textId="1848AD4D" w:rsidR="00F03AB2" w:rsidRPr="00D07340" w:rsidRDefault="00F03AB2" w:rsidP="004B1E6E">
            <w:pPr>
              <w:pStyle w:val="TableParagraph"/>
              <w:spacing w:line="276" w:lineRule="auto"/>
              <w:ind w:right="475"/>
              <w:rPr>
                <w:rFonts w:asciiTheme="minorHAnsi" w:hAnsiTheme="minorHAnsi" w:cstheme="minorHAnsi"/>
                <w:sz w:val="24"/>
                <w:szCs w:val="24"/>
                <w:lang w:val="el-GR"/>
              </w:rPr>
            </w:pPr>
            <w:r w:rsidRPr="00D07340">
              <w:rPr>
                <w:rFonts w:asciiTheme="minorHAnsi" w:hAnsiTheme="minorHAnsi" w:cstheme="minorHAnsi"/>
                <w:sz w:val="24"/>
                <w:szCs w:val="24"/>
                <w:lang w:val="el-GR"/>
              </w:rPr>
              <w:t>Αν είναι σχετική</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με</w:t>
            </w:r>
            <w:r w:rsidR="003A2A8D" w:rsidRPr="00D07340">
              <w:rPr>
                <w:rFonts w:asciiTheme="minorHAnsi" w:hAnsiTheme="minorHAnsi" w:cstheme="minorHAnsi"/>
                <w:sz w:val="24"/>
                <w:szCs w:val="24"/>
                <w:lang w:val="el-GR"/>
              </w:rPr>
              <w:t xml:space="preserve"> ε</w:t>
            </w:r>
            <w:r w:rsidRPr="00D07340">
              <w:rPr>
                <w:rFonts w:asciiTheme="minorHAnsi" w:hAnsiTheme="minorHAnsi" w:cstheme="minorHAnsi"/>
                <w:sz w:val="24"/>
                <w:szCs w:val="24"/>
                <w:lang w:val="el-GR"/>
              </w:rPr>
              <w:t>κπαιδευτική</w:t>
            </w:r>
            <w:r w:rsidR="003A2A8D"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πολιτική,</w:t>
            </w:r>
            <w:r w:rsidR="003A2A8D"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ευρωπαϊκή</w:t>
            </w:r>
            <w:r w:rsidR="003A2A8D"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πολιτική ή ανώτατη</w:t>
            </w:r>
            <w:r w:rsidR="004B1E6E" w:rsidRPr="004B1E6E">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εκπαίδευση,</w:t>
            </w:r>
            <w:r w:rsidR="003A2A8D"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κοινωνιολογίας της εκπαίδευσης</w:t>
            </w:r>
            <w:r w:rsidR="003A2A8D" w:rsidRPr="00D07340">
              <w:rPr>
                <w:rFonts w:asciiTheme="minorHAnsi" w:hAnsiTheme="minorHAnsi" w:cstheme="minorHAnsi"/>
                <w:sz w:val="24"/>
                <w:szCs w:val="24"/>
                <w:lang w:val="el-GR"/>
              </w:rPr>
              <w:t xml:space="preserve"> </w:t>
            </w:r>
            <w:r w:rsidR="003E1D53" w:rsidRPr="00D07340">
              <w:rPr>
                <w:rFonts w:asciiTheme="minorHAnsi" w:hAnsiTheme="minorHAnsi" w:cstheme="minorHAnsi"/>
                <w:sz w:val="24"/>
                <w:szCs w:val="24"/>
                <w:lang w:val="el-GR"/>
              </w:rPr>
              <w:t xml:space="preserve"> </w:t>
            </w:r>
          </w:p>
          <w:p w14:paraId="2CCD618F" w14:textId="3FAD770A" w:rsidR="00FB1CEF" w:rsidRPr="00D07340" w:rsidRDefault="00F03AB2" w:rsidP="00D21FAE">
            <w:pPr>
              <w:pStyle w:val="TableParagraph"/>
              <w:spacing w:line="276" w:lineRule="auto"/>
              <w:ind w:right="475"/>
              <w:rPr>
                <w:rFonts w:asciiTheme="minorHAnsi" w:hAnsiTheme="minorHAnsi" w:cstheme="minorHAnsi"/>
                <w:sz w:val="24"/>
                <w:szCs w:val="24"/>
                <w:lang w:val="el-GR"/>
              </w:rPr>
            </w:pPr>
            <w:r w:rsidRPr="00D07340">
              <w:rPr>
                <w:rFonts w:asciiTheme="minorHAnsi" w:hAnsiTheme="minorHAnsi" w:cstheme="minorHAnsi"/>
                <w:sz w:val="24"/>
                <w:szCs w:val="24"/>
                <w:lang w:val="el-GR"/>
              </w:rPr>
              <w:t>10 μόρια</w:t>
            </w:r>
          </w:p>
        </w:tc>
      </w:tr>
      <w:tr w:rsidR="00B173BD" w:rsidRPr="00D07340" w14:paraId="47794993" w14:textId="77777777" w:rsidTr="00741238">
        <w:trPr>
          <w:trHeight w:val="734"/>
          <w:jc w:val="center"/>
        </w:trPr>
        <w:tc>
          <w:tcPr>
            <w:tcW w:w="2770" w:type="dxa"/>
          </w:tcPr>
          <w:p w14:paraId="38663DCF" w14:textId="77777777" w:rsidR="00B173BD" w:rsidRPr="00D07340" w:rsidRDefault="00B173BD"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6. Διπλωματική εργασία από άλλο ΠΜΣ</w:t>
            </w:r>
          </w:p>
        </w:tc>
        <w:tc>
          <w:tcPr>
            <w:tcW w:w="4029" w:type="dxa"/>
          </w:tcPr>
          <w:p w14:paraId="20E5A09D" w14:textId="77777777" w:rsidR="00B70177" w:rsidRPr="00D07340" w:rsidRDefault="00B70177"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5 μόρια</w:t>
            </w:r>
          </w:p>
          <w:p w14:paraId="1874AA08" w14:textId="5C0979B7" w:rsidR="00B70177" w:rsidRPr="00D07340" w:rsidRDefault="00B70177"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Αν είναι σχετική</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με εκπαιδευτική</w:t>
            </w:r>
          </w:p>
          <w:p w14:paraId="230F5838" w14:textId="79F57B0C" w:rsidR="00B70177" w:rsidRPr="00D07340" w:rsidRDefault="00B70177"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πολιτική,</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ευρωπαϊκή</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πολιτική ή</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ανώτατη</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εκπαίδευση,</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κοινωνιολογίας</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της εκπαίδευσης</w:t>
            </w:r>
          </w:p>
          <w:p w14:paraId="600F5694" w14:textId="7718D783" w:rsidR="00B173BD" w:rsidRPr="00D07340" w:rsidRDefault="00B70177"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10 μόρια</w:t>
            </w:r>
          </w:p>
        </w:tc>
      </w:tr>
      <w:tr w:rsidR="00FB1CEF" w:rsidRPr="00D07340" w14:paraId="580B8C91" w14:textId="77777777" w:rsidTr="00741238">
        <w:trPr>
          <w:trHeight w:val="734"/>
          <w:jc w:val="center"/>
        </w:trPr>
        <w:tc>
          <w:tcPr>
            <w:tcW w:w="2770" w:type="dxa"/>
          </w:tcPr>
          <w:p w14:paraId="13087621" w14:textId="77777777" w:rsidR="00FB1CEF" w:rsidRPr="00D07340" w:rsidRDefault="00B173BD" w:rsidP="00EC5924">
            <w:pPr>
              <w:pStyle w:val="TableParagraph"/>
              <w:spacing w:line="276" w:lineRule="auto"/>
              <w:ind w:left="110"/>
              <w:rPr>
                <w:rFonts w:asciiTheme="minorHAnsi" w:hAnsiTheme="minorHAnsi" w:cstheme="minorHAnsi"/>
                <w:sz w:val="24"/>
                <w:szCs w:val="24"/>
              </w:rPr>
            </w:pPr>
            <w:r w:rsidRPr="00D07340">
              <w:rPr>
                <w:rFonts w:asciiTheme="minorHAnsi" w:hAnsiTheme="minorHAnsi" w:cstheme="minorHAnsi"/>
                <w:sz w:val="24"/>
                <w:szCs w:val="24"/>
                <w:lang w:val="el-GR"/>
              </w:rPr>
              <w:t>7</w:t>
            </w:r>
            <w:r w:rsidR="00FB1CEF" w:rsidRPr="00D07340">
              <w:rPr>
                <w:rFonts w:asciiTheme="minorHAnsi" w:hAnsiTheme="minorHAnsi" w:cstheme="minorHAnsi"/>
                <w:sz w:val="24"/>
                <w:szCs w:val="24"/>
              </w:rPr>
              <w:t>.</w:t>
            </w:r>
            <w:r w:rsidR="00FB1CEF" w:rsidRPr="00D07340">
              <w:rPr>
                <w:rFonts w:asciiTheme="minorHAnsi" w:hAnsiTheme="minorHAnsi" w:cstheme="minorHAnsi"/>
                <w:spacing w:val="-6"/>
                <w:sz w:val="24"/>
                <w:szCs w:val="24"/>
              </w:rPr>
              <w:t xml:space="preserve"> </w:t>
            </w:r>
            <w:proofErr w:type="spellStart"/>
            <w:r w:rsidR="00FB1CEF" w:rsidRPr="00D07340">
              <w:rPr>
                <w:rFonts w:asciiTheme="minorHAnsi" w:hAnsiTheme="minorHAnsi" w:cstheme="minorHAnsi"/>
                <w:sz w:val="24"/>
                <w:szCs w:val="24"/>
              </w:rPr>
              <w:t>Πιστο</w:t>
            </w:r>
            <w:proofErr w:type="spellEnd"/>
            <w:r w:rsidR="00FB1CEF" w:rsidRPr="00D07340">
              <w:rPr>
                <w:rFonts w:asciiTheme="minorHAnsi" w:hAnsiTheme="minorHAnsi" w:cstheme="minorHAnsi"/>
                <w:sz w:val="24"/>
                <w:szCs w:val="24"/>
              </w:rPr>
              <w:t>ποιημένη</w:t>
            </w:r>
            <w:r w:rsidR="00FB1CEF" w:rsidRPr="00D07340">
              <w:rPr>
                <w:rFonts w:asciiTheme="minorHAnsi" w:hAnsiTheme="minorHAnsi" w:cstheme="minorHAnsi"/>
                <w:spacing w:val="-5"/>
                <w:sz w:val="24"/>
                <w:szCs w:val="24"/>
              </w:rPr>
              <w:t xml:space="preserve"> </w:t>
            </w:r>
            <w:proofErr w:type="spellStart"/>
            <w:r w:rsidR="00FB1CEF" w:rsidRPr="00D07340">
              <w:rPr>
                <w:rFonts w:asciiTheme="minorHAnsi" w:hAnsiTheme="minorHAnsi" w:cstheme="minorHAnsi"/>
                <w:sz w:val="24"/>
                <w:szCs w:val="24"/>
              </w:rPr>
              <w:t>ερευνητική</w:t>
            </w:r>
            <w:proofErr w:type="spellEnd"/>
            <w:r w:rsidR="00FB1CEF" w:rsidRPr="00D07340">
              <w:rPr>
                <w:rFonts w:asciiTheme="minorHAnsi" w:hAnsiTheme="minorHAnsi" w:cstheme="minorHAnsi"/>
                <w:spacing w:val="-5"/>
                <w:sz w:val="24"/>
                <w:szCs w:val="24"/>
              </w:rPr>
              <w:t xml:space="preserve"> </w:t>
            </w:r>
            <w:proofErr w:type="spellStart"/>
            <w:r w:rsidR="00FB1CEF" w:rsidRPr="00D07340">
              <w:rPr>
                <w:rFonts w:asciiTheme="minorHAnsi" w:hAnsiTheme="minorHAnsi" w:cstheme="minorHAnsi"/>
                <w:sz w:val="24"/>
                <w:szCs w:val="24"/>
              </w:rPr>
              <w:t>εμ</w:t>
            </w:r>
            <w:proofErr w:type="spellEnd"/>
            <w:r w:rsidR="00FB1CEF" w:rsidRPr="00D07340">
              <w:rPr>
                <w:rFonts w:asciiTheme="minorHAnsi" w:hAnsiTheme="minorHAnsi" w:cstheme="minorHAnsi"/>
                <w:sz w:val="24"/>
                <w:szCs w:val="24"/>
              </w:rPr>
              <w:t>πειρία</w:t>
            </w:r>
          </w:p>
        </w:tc>
        <w:tc>
          <w:tcPr>
            <w:tcW w:w="4029" w:type="dxa"/>
          </w:tcPr>
          <w:p w14:paraId="6469656A" w14:textId="77777777" w:rsidR="000B7FA1" w:rsidRPr="00D07340" w:rsidRDefault="000B7FA1"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5 μόρια.</w:t>
            </w:r>
          </w:p>
          <w:p w14:paraId="3D7E2D12" w14:textId="6C2132A8" w:rsidR="000B7FA1" w:rsidRPr="00D07340" w:rsidRDefault="000B7FA1" w:rsidP="00D21FAE">
            <w:pPr>
              <w:pStyle w:val="TableParagraph"/>
              <w:spacing w:line="276" w:lineRule="auto"/>
              <w:rPr>
                <w:rFonts w:asciiTheme="minorHAnsi" w:hAnsiTheme="minorHAnsi" w:cstheme="minorHAnsi"/>
                <w:sz w:val="24"/>
                <w:szCs w:val="24"/>
                <w:lang w:val="el-GR"/>
              </w:rPr>
            </w:pPr>
            <w:r w:rsidRPr="00D07340">
              <w:rPr>
                <w:rFonts w:asciiTheme="minorHAnsi" w:hAnsiTheme="minorHAnsi" w:cstheme="minorHAnsi"/>
                <w:sz w:val="24"/>
                <w:szCs w:val="24"/>
                <w:lang w:val="el-GR"/>
              </w:rPr>
              <w:t>Αν είναι σχετική</w:t>
            </w:r>
            <w:r w:rsidR="007520CC"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με εκπαιδευτική</w:t>
            </w:r>
          </w:p>
          <w:p w14:paraId="6569FC4A" w14:textId="77777777" w:rsidR="000E503F" w:rsidRPr="000E503F" w:rsidRDefault="000B7FA1" w:rsidP="000E503F">
            <w:pPr>
              <w:pStyle w:val="TableParagraph"/>
              <w:spacing w:line="276" w:lineRule="auto"/>
              <w:ind w:left="0"/>
              <w:rPr>
                <w:rFonts w:asciiTheme="minorHAnsi" w:hAnsiTheme="minorHAnsi" w:cstheme="minorHAnsi"/>
                <w:sz w:val="24"/>
                <w:szCs w:val="24"/>
                <w:lang w:val="el-GR"/>
              </w:rPr>
            </w:pPr>
            <w:r w:rsidRPr="00D07340">
              <w:rPr>
                <w:rFonts w:asciiTheme="minorHAnsi" w:hAnsiTheme="minorHAnsi" w:cstheme="minorHAnsi"/>
                <w:sz w:val="24"/>
                <w:szCs w:val="24"/>
                <w:lang w:val="el-GR"/>
              </w:rPr>
              <w:t>πολιτική, ευρωπαϊκή</w:t>
            </w:r>
            <w:r w:rsidR="007520CC"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πολιτική ή ανώτατη</w:t>
            </w:r>
            <w:r w:rsidR="007520CC"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εκπαίδευση</w:t>
            </w:r>
            <w:r w:rsidR="00D21FAE" w:rsidRPr="00D07340">
              <w:rPr>
                <w:rFonts w:asciiTheme="minorHAnsi" w:hAnsiTheme="minorHAnsi" w:cstheme="minorHAnsi"/>
                <w:sz w:val="24"/>
                <w:szCs w:val="24"/>
                <w:lang w:val="el-GR"/>
              </w:rPr>
              <w:t xml:space="preserve"> </w:t>
            </w:r>
          </w:p>
          <w:p w14:paraId="3F45138B" w14:textId="10F36B59" w:rsidR="00FB1CEF" w:rsidRPr="00D07340" w:rsidRDefault="000B7FA1" w:rsidP="000E503F">
            <w:pPr>
              <w:pStyle w:val="TableParagraph"/>
              <w:spacing w:line="276" w:lineRule="auto"/>
              <w:ind w:left="0"/>
              <w:rPr>
                <w:rFonts w:asciiTheme="minorHAnsi" w:hAnsiTheme="minorHAnsi" w:cstheme="minorHAnsi"/>
                <w:sz w:val="24"/>
                <w:szCs w:val="24"/>
                <w:lang w:val="el-GR"/>
              </w:rPr>
            </w:pPr>
            <w:r w:rsidRPr="00D07340">
              <w:rPr>
                <w:rFonts w:asciiTheme="minorHAnsi" w:hAnsiTheme="minorHAnsi" w:cstheme="minorHAnsi"/>
                <w:sz w:val="24"/>
                <w:szCs w:val="24"/>
                <w:lang w:val="el-GR"/>
              </w:rPr>
              <w:t>10 μόρια</w:t>
            </w:r>
          </w:p>
        </w:tc>
      </w:tr>
      <w:tr w:rsidR="00FB1CEF" w:rsidRPr="00D07340" w14:paraId="091C65BD" w14:textId="77777777" w:rsidTr="00741238">
        <w:trPr>
          <w:trHeight w:val="551"/>
          <w:jc w:val="center"/>
        </w:trPr>
        <w:tc>
          <w:tcPr>
            <w:tcW w:w="2770" w:type="dxa"/>
          </w:tcPr>
          <w:p w14:paraId="4E1C850B" w14:textId="77777777" w:rsidR="00FB1CEF" w:rsidRPr="00D07340" w:rsidRDefault="00B173BD" w:rsidP="00EC5924">
            <w:pPr>
              <w:pStyle w:val="TableParagraph"/>
              <w:spacing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8</w:t>
            </w:r>
            <w:r w:rsidR="00FB1CEF" w:rsidRPr="00D07340">
              <w:rPr>
                <w:rFonts w:asciiTheme="minorHAnsi" w:hAnsiTheme="minorHAnsi" w:cstheme="minorHAnsi"/>
                <w:sz w:val="24"/>
                <w:szCs w:val="24"/>
                <w:lang w:val="el-GR"/>
              </w:rPr>
              <w:t>.</w:t>
            </w:r>
            <w:r w:rsidR="00FB1CEF" w:rsidRPr="00D07340">
              <w:rPr>
                <w:rFonts w:asciiTheme="minorHAnsi" w:hAnsiTheme="minorHAnsi" w:cstheme="minorHAnsi"/>
                <w:spacing w:val="-5"/>
                <w:sz w:val="24"/>
                <w:szCs w:val="24"/>
                <w:lang w:val="el-GR"/>
              </w:rPr>
              <w:t xml:space="preserve"> </w:t>
            </w:r>
            <w:r w:rsidR="00FB1CEF" w:rsidRPr="00D07340">
              <w:rPr>
                <w:rFonts w:asciiTheme="minorHAnsi" w:hAnsiTheme="minorHAnsi" w:cstheme="minorHAnsi"/>
                <w:sz w:val="24"/>
                <w:szCs w:val="24"/>
                <w:lang w:val="el-GR"/>
              </w:rPr>
              <w:t>Δημοσιεύσεις</w:t>
            </w:r>
            <w:r w:rsidR="00FB1CEF" w:rsidRPr="00D07340">
              <w:rPr>
                <w:rFonts w:asciiTheme="minorHAnsi" w:hAnsiTheme="minorHAnsi" w:cstheme="minorHAnsi"/>
                <w:spacing w:val="-4"/>
                <w:sz w:val="24"/>
                <w:szCs w:val="24"/>
                <w:lang w:val="el-GR"/>
              </w:rPr>
              <w:t xml:space="preserve"> </w:t>
            </w:r>
            <w:r w:rsidR="00FB1CEF" w:rsidRPr="00D07340">
              <w:rPr>
                <w:rFonts w:asciiTheme="minorHAnsi" w:hAnsiTheme="minorHAnsi" w:cstheme="minorHAnsi"/>
                <w:sz w:val="24"/>
                <w:szCs w:val="24"/>
                <w:lang w:val="el-GR"/>
              </w:rPr>
              <w:t>σε</w:t>
            </w:r>
            <w:r w:rsidR="00FB1CEF" w:rsidRPr="00D07340">
              <w:rPr>
                <w:rFonts w:asciiTheme="minorHAnsi" w:hAnsiTheme="minorHAnsi" w:cstheme="minorHAnsi"/>
                <w:spacing w:val="-5"/>
                <w:sz w:val="24"/>
                <w:szCs w:val="24"/>
                <w:lang w:val="el-GR"/>
              </w:rPr>
              <w:t xml:space="preserve"> </w:t>
            </w:r>
            <w:r w:rsidR="00FB1CEF" w:rsidRPr="00D07340">
              <w:rPr>
                <w:rFonts w:asciiTheme="minorHAnsi" w:hAnsiTheme="minorHAnsi" w:cstheme="minorHAnsi"/>
                <w:sz w:val="24"/>
                <w:szCs w:val="24"/>
                <w:lang w:val="el-GR"/>
              </w:rPr>
              <w:t>επιστημονικά</w:t>
            </w:r>
          </w:p>
          <w:p w14:paraId="3728E631" w14:textId="77777777" w:rsidR="00FB1CEF" w:rsidRPr="00D07340" w:rsidRDefault="00FB1CEF" w:rsidP="00EC5924">
            <w:pPr>
              <w:pStyle w:val="TableParagraph"/>
              <w:spacing w:line="276" w:lineRule="auto"/>
              <w:ind w:left="110" w:right="421"/>
              <w:rPr>
                <w:rFonts w:asciiTheme="minorHAnsi" w:hAnsiTheme="minorHAnsi" w:cstheme="minorHAnsi"/>
                <w:sz w:val="24"/>
                <w:szCs w:val="24"/>
                <w:lang w:val="el-GR"/>
              </w:rPr>
            </w:pPr>
            <w:r w:rsidRPr="00D07340">
              <w:rPr>
                <w:rFonts w:asciiTheme="minorHAnsi" w:hAnsiTheme="minorHAnsi" w:cstheme="minorHAnsi"/>
                <w:sz w:val="24"/>
                <w:szCs w:val="24"/>
                <w:lang w:val="el-GR"/>
              </w:rPr>
              <w:t>περιοδικά με κριτές ή συνέδρια με</w:t>
            </w:r>
            <w:r w:rsidRPr="00D07340">
              <w:rPr>
                <w:rFonts w:asciiTheme="minorHAnsi" w:hAnsiTheme="minorHAnsi" w:cstheme="minorHAnsi"/>
                <w:spacing w:val="-38"/>
                <w:sz w:val="24"/>
                <w:szCs w:val="24"/>
                <w:lang w:val="el-GR"/>
              </w:rPr>
              <w:t xml:space="preserve"> </w:t>
            </w:r>
            <w:r w:rsidRPr="00D07340">
              <w:rPr>
                <w:rFonts w:asciiTheme="minorHAnsi" w:hAnsiTheme="minorHAnsi" w:cstheme="minorHAnsi"/>
                <w:sz w:val="24"/>
                <w:szCs w:val="24"/>
                <w:lang w:val="el-GR"/>
              </w:rPr>
              <w:t>κριτές</w:t>
            </w:r>
          </w:p>
        </w:tc>
        <w:tc>
          <w:tcPr>
            <w:tcW w:w="4029" w:type="dxa"/>
          </w:tcPr>
          <w:p w14:paraId="31A1A22F" w14:textId="77777777" w:rsidR="00F66281" w:rsidRPr="00D07340" w:rsidRDefault="00F66281" w:rsidP="00D21FAE">
            <w:pPr>
              <w:pStyle w:val="TableParagraph"/>
              <w:spacing w:line="276" w:lineRule="auto"/>
              <w:ind w:right="107"/>
              <w:rPr>
                <w:rFonts w:asciiTheme="minorHAnsi" w:hAnsiTheme="minorHAnsi" w:cstheme="minorHAnsi"/>
                <w:sz w:val="24"/>
                <w:szCs w:val="24"/>
                <w:lang w:val="el-GR"/>
              </w:rPr>
            </w:pPr>
          </w:p>
          <w:p w14:paraId="3713AE8F" w14:textId="4BD8E133" w:rsidR="00FB1CEF" w:rsidRPr="00D07340" w:rsidRDefault="00FB1CEF" w:rsidP="00D21FAE">
            <w:pPr>
              <w:pStyle w:val="TableParagraph"/>
              <w:spacing w:line="276" w:lineRule="auto"/>
              <w:ind w:right="107"/>
              <w:rPr>
                <w:rFonts w:asciiTheme="minorHAnsi" w:hAnsiTheme="minorHAnsi" w:cstheme="minorHAnsi"/>
                <w:sz w:val="24"/>
                <w:szCs w:val="24"/>
                <w:lang w:val="el-GR"/>
              </w:rPr>
            </w:pPr>
            <w:r w:rsidRPr="00D07340">
              <w:rPr>
                <w:rFonts w:asciiTheme="minorHAnsi" w:hAnsiTheme="minorHAnsi" w:cstheme="minorHAnsi"/>
                <w:sz w:val="24"/>
                <w:szCs w:val="24"/>
                <w:lang w:val="el-GR"/>
              </w:rPr>
              <w:t>2 μόρια για κάθε εργασία και συνολικ</w:t>
            </w:r>
            <w:r w:rsidR="003E1D53" w:rsidRPr="00D07340">
              <w:rPr>
                <w:rFonts w:asciiTheme="minorHAnsi" w:hAnsiTheme="minorHAnsi" w:cstheme="minorHAnsi"/>
                <w:spacing w:val="-37"/>
                <w:sz w:val="24"/>
                <w:szCs w:val="24"/>
                <w:lang w:val="el-GR"/>
              </w:rPr>
              <w:t>ά</w:t>
            </w:r>
            <w:r w:rsidRPr="00D07340">
              <w:rPr>
                <w:rFonts w:asciiTheme="minorHAnsi" w:hAnsiTheme="minorHAnsi" w:cstheme="minorHAnsi"/>
                <w:spacing w:val="-1"/>
                <w:sz w:val="24"/>
                <w:szCs w:val="24"/>
                <w:lang w:val="el-GR"/>
              </w:rPr>
              <w:t xml:space="preserve"> </w:t>
            </w:r>
            <w:r w:rsidR="004B1E6E" w:rsidRPr="004B1E6E">
              <w:rPr>
                <w:rFonts w:asciiTheme="minorHAnsi" w:hAnsiTheme="minorHAnsi" w:cstheme="minorHAnsi"/>
                <w:spacing w:val="-1"/>
                <w:sz w:val="24"/>
                <w:szCs w:val="24"/>
                <w:lang w:val="el-GR"/>
              </w:rPr>
              <w:t xml:space="preserve"> </w:t>
            </w:r>
            <w:r w:rsidR="004B1E6E">
              <w:rPr>
                <w:rFonts w:asciiTheme="minorHAnsi" w:hAnsiTheme="minorHAnsi" w:cstheme="minorHAnsi"/>
                <w:spacing w:val="-1"/>
                <w:sz w:val="24"/>
                <w:szCs w:val="24"/>
                <w:lang w:val="el-GR"/>
              </w:rPr>
              <w:t xml:space="preserve">ως </w:t>
            </w:r>
            <w:r w:rsidRPr="00D07340">
              <w:rPr>
                <w:rFonts w:asciiTheme="minorHAnsi" w:hAnsiTheme="minorHAnsi" w:cstheme="minorHAnsi"/>
                <w:sz w:val="24"/>
                <w:szCs w:val="24"/>
                <w:lang w:val="el-GR"/>
              </w:rPr>
              <w:t>8 μόρια</w:t>
            </w:r>
          </w:p>
        </w:tc>
      </w:tr>
      <w:tr w:rsidR="00FB1CEF" w:rsidRPr="00D07340" w14:paraId="45C5392A" w14:textId="77777777" w:rsidTr="00741238">
        <w:trPr>
          <w:trHeight w:val="921"/>
          <w:jc w:val="center"/>
        </w:trPr>
        <w:tc>
          <w:tcPr>
            <w:tcW w:w="2770" w:type="dxa"/>
          </w:tcPr>
          <w:p w14:paraId="2177C992" w14:textId="55036117" w:rsidR="000F3101" w:rsidRPr="00D07340" w:rsidRDefault="00B173BD" w:rsidP="00EC5924">
            <w:pPr>
              <w:pStyle w:val="TableParagraph"/>
              <w:spacing w:line="276" w:lineRule="auto"/>
              <w:ind w:left="110" w:right="142"/>
              <w:rPr>
                <w:rFonts w:asciiTheme="minorHAnsi" w:hAnsiTheme="minorHAnsi" w:cstheme="minorHAnsi"/>
                <w:sz w:val="24"/>
                <w:szCs w:val="24"/>
                <w:lang w:val="el-GR"/>
              </w:rPr>
            </w:pPr>
            <w:r w:rsidRPr="00D07340">
              <w:rPr>
                <w:rFonts w:asciiTheme="minorHAnsi" w:hAnsiTheme="minorHAnsi" w:cstheme="minorHAnsi"/>
                <w:sz w:val="24"/>
                <w:szCs w:val="24"/>
                <w:lang w:val="el-GR"/>
              </w:rPr>
              <w:t>9</w:t>
            </w:r>
            <w:r w:rsidR="00FB1CEF" w:rsidRPr="00D07340">
              <w:rPr>
                <w:rFonts w:asciiTheme="minorHAnsi" w:hAnsiTheme="minorHAnsi" w:cstheme="minorHAnsi"/>
                <w:sz w:val="24"/>
                <w:szCs w:val="24"/>
                <w:lang w:val="el-GR"/>
              </w:rPr>
              <w:t>. Εργασιακή εμπειρία σε θέση</w:t>
            </w:r>
            <w:r w:rsidR="00FB1CEF" w:rsidRPr="00D07340">
              <w:rPr>
                <w:rFonts w:asciiTheme="minorHAnsi" w:hAnsiTheme="minorHAnsi" w:cstheme="minorHAnsi"/>
                <w:spacing w:val="1"/>
                <w:sz w:val="24"/>
                <w:szCs w:val="24"/>
                <w:lang w:val="el-GR"/>
              </w:rPr>
              <w:t xml:space="preserve"> </w:t>
            </w:r>
            <w:r w:rsidR="00FB1CEF" w:rsidRPr="00D07340">
              <w:rPr>
                <w:rFonts w:asciiTheme="minorHAnsi" w:hAnsiTheme="minorHAnsi" w:cstheme="minorHAnsi"/>
                <w:sz w:val="24"/>
                <w:szCs w:val="24"/>
                <w:lang w:val="el-GR"/>
              </w:rPr>
              <w:t>εργασία</w:t>
            </w:r>
            <w:r w:rsidRPr="00D07340">
              <w:rPr>
                <w:rFonts w:asciiTheme="minorHAnsi" w:hAnsiTheme="minorHAnsi" w:cstheme="minorHAnsi"/>
                <w:sz w:val="24"/>
                <w:szCs w:val="24"/>
                <w:lang w:val="el-GR"/>
              </w:rPr>
              <w:t>ς</w:t>
            </w:r>
            <w:r w:rsidR="00FB1CEF" w:rsidRPr="00D07340">
              <w:rPr>
                <w:rFonts w:asciiTheme="minorHAnsi" w:hAnsiTheme="minorHAnsi" w:cstheme="minorHAnsi"/>
                <w:sz w:val="24"/>
                <w:szCs w:val="24"/>
                <w:lang w:val="el-GR"/>
              </w:rPr>
              <w:t xml:space="preserve"> που αφορά ιδρύματα ανώτατη</w:t>
            </w:r>
            <w:r w:rsidR="00065E6F">
              <w:rPr>
                <w:rFonts w:asciiTheme="minorHAnsi" w:hAnsiTheme="minorHAnsi" w:cstheme="minorHAnsi"/>
                <w:sz w:val="24"/>
                <w:szCs w:val="24"/>
                <w:lang w:val="el-GR"/>
              </w:rPr>
              <w:t xml:space="preserve">ς </w:t>
            </w:r>
            <w:r w:rsidR="00FB1CEF" w:rsidRPr="00D07340">
              <w:rPr>
                <w:rFonts w:asciiTheme="minorHAnsi" w:hAnsiTheme="minorHAnsi" w:cstheme="minorHAnsi"/>
                <w:spacing w:val="-38"/>
                <w:sz w:val="24"/>
                <w:szCs w:val="24"/>
                <w:lang w:val="el-GR"/>
              </w:rPr>
              <w:t xml:space="preserve"> </w:t>
            </w:r>
            <w:r w:rsidR="00FB1CEF" w:rsidRPr="00D07340">
              <w:rPr>
                <w:rFonts w:asciiTheme="minorHAnsi" w:hAnsiTheme="minorHAnsi" w:cstheme="minorHAnsi"/>
                <w:sz w:val="24"/>
                <w:szCs w:val="24"/>
                <w:lang w:val="el-GR"/>
              </w:rPr>
              <w:t>εκπαίδευση</w:t>
            </w:r>
            <w:r w:rsidR="00065E6F">
              <w:rPr>
                <w:rFonts w:asciiTheme="minorHAnsi" w:hAnsiTheme="minorHAnsi" w:cstheme="minorHAnsi"/>
                <w:sz w:val="24"/>
                <w:szCs w:val="24"/>
                <w:lang w:val="el-GR"/>
              </w:rPr>
              <w:t>ς</w:t>
            </w:r>
            <w:r w:rsidR="00FB1CEF" w:rsidRPr="00D07340">
              <w:rPr>
                <w:rFonts w:asciiTheme="minorHAnsi" w:hAnsiTheme="minorHAnsi" w:cstheme="minorHAnsi"/>
                <w:sz w:val="24"/>
                <w:szCs w:val="24"/>
                <w:lang w:val="el-GR"/>
              </w:rPr>
              <w:t xml:space="preserve"> ή φορείς σχετικούς με την</w:t>
            </w:r>
            <w:r w:rsidR="00FB1CEF" w:rsidRPr="00D07340">
              <w:rPr>
                <w:rFonts w:asciiTheme="minorHAnsi" w:hAnsiTheme="minorHAnsi" w:cstheme="minorHAnsi"/>
                <w:spacing w:val="-37"/>
                <w:sz w:val="24"/>
                <w:szCs w:val="24"/>
                <w:lang w:val="el-GR"/>
              </w:rPr>
              <w:t xml:space="preserve"> </w:t>
            </w:r>
            <w:r w:rsidR="00FB1CEF" w:rsidRPr="00D07340">
              <w:rPr>
                <w:rFonts w:asciiTheme="minorHAnsi" w:hAnsiTheme="minorHAnsi" w:cstheme="minorHAnsi"/>
                <w:sz w:val="24"/>
                <w:szCs w:val="24"/>
                <w:lang w:val="el-GR"/>
              </w:rPr>
              <w:t>ανώτατη</w:t>
            </w:r>
            <w:r w:rsidR="00FB1CEF" w:rsidRPr="00D07340">
              <w:rPr>
                <w:rFonts w:asciiTheme="minorHAnsi" w:hAnsiTheme="minorHAnsi" w:cstheme="minorHAnsi"/>
                <w:spacing w:val="-1"/>
                <w:sz w:val="24"/>
                <w:szCs w:val="24"/>
                <w:lang w:val="el-GR"/>
              </w:rPr>
              <w:t xml:space="preserve"> </w:t>
            </w:r>
            <w:r w:rsidR="00FB1CEF" w:rsidRPr="00D07340">
              <w:rPr>
                <w:rFonts w:asciiTheme="minorHAnsi" w:hAnsiTheme="minorHAnsi" w:cstheme="minorHAnsi"/>
                <w:sz w:val="24"/>
                <w:szCs w:val="24"/>
                <w:lang w:val="el-GR"/>
              </w:rPr>
              <w:t>εκπαίδευση</w:t>
            </w:r>
            <w:r w:rsidR="00FB1CEF" w:rsidRPr="00D07340">
              <w:rPr>
                <w:rFonts w:asciiTheme="minorHAnsi" w:hAnsiTheme="minorHAnsi" w:cstheme="minorHAnsi"/>
                <w:spacing w:val="-1"/>
                <w:sz w:val="24"/>
                <w:szCs w:val="24"/>
                <w:lang w:val="el-GR"/>
              </w:rPr>
              <w:t xml:space="preserve"> </w:t>
            </w:r>
            <w:r w:rsidR="00FB1CEF" w:rsidRPr="00D07340">
              <w:rPr>
                <w:rFonts w:asciiTheme="minorHAnsi" w:hAnsiTheme="minorHAnsi" w:cstheme="minorHAnsi"/>
                <w:sz w:val="24"/>
                <w:szCs w:val="24"/>
                <w:lang w:val="el-GR"/>
              </w:rPr>
              <w:t>ή</w:t>
            </w:r>
            <w:r w:rsidR="00FB1CEF" w:rsidRPr="00D07340">
              <w:rPr>
                <w:rFonts w:asciiTheme="minorHAnsi" w:hAnsiTheme="minorHAnsi" w:cstheme="minorHAnsi"/>
                <w:spacing w:val="-1"/>
                <w:sz w:val="24"/>
                <w:szCs w:val="24"/>
                <w:lang w:val="el-GR"/>
              </w:rPr>
              <w:t xml:space="preserve"> </w:t>
            </w:r>
            <w:r w:rsidR="00FB1CEF" w:rsidRPr="00D07340">
              <w:rPr>
                <w:rFonts w:asciiTheme="minorHAnsi" w:hAnsiTheme="minorHAnsi" w:cstheme="minorHAnsi"/>
                <w:sz w:val="24"/>
                <w:szCs w:val="24"/>
                <w:lang w:val="el-GR"/>
              </w:rPr>
              <w:t>με</w:t>
            </w:r>
            <w:r w:rsidR="00FB1CEF" w:rsidRPr="00D07340">
              <w:rPr>
                <w:rFonts w:asciiTheme="minorHAnsi" w:hAnsiTheme="minorHAnsi" w:cstheme="minorHAnsi"/>
                <w:spacing w:val="-1"/>
                <w:sz w:val="24"/>
                <w:szCs w:val="24"/>
                <w:lang w:val="el-GR"/>
              </w:rPr>
              <w:t xml:space="preserve"> </w:t>
            </w:r>
            <w:r w:rsidR="00FB1CEF" w:rsidRPr="00D07340">
              <w:rPr>
                <w:rFonts w:asciiTheme="minorHAnsi" w:hAnsiTheme="minorHAnsi" w:cstheme="minorHAnsi"/>
                <w:sz w:val="24"/>
                <w:szCs w:val="24"/>
                <w:lang w:val="el-GR"/>
              </w:rPr>
              <w:t>την</w:t>
            </w:r>
            <w:r w:rsidR="000F3101" w:rsidRPr="00D07340">
              <w:rPr>
                <w:rFonts w:asciiTheme="minorHAnsi" w:hAnsiTheme="minorHAnsi" w:cstheme="minorHAnsi"/>
                <w:sz w:val="24"/>
                <w:szCs w:val="24"/>
                <w:lang w:val="el-GR"/>
              </w:rPr>
              <w:t xml:space="preserve"> </w:t>
            </w:r>
            <w:r w:rsidR="00FB1CEF" w:rsidRPr="00D07340">
              <w:rPr>
                <w:rFonts w:asciiTheme="minorHAnsi" w:hAnsiTheme="minorHAnsi" w:cstheme="minorHAnsi"/>
                <w:sz w:val="24"/>
                <w:szCs w:val="24"/>
                <w:lang w:val="el-GR"/>
              </w:rPr>
              <w:t>ευρωπαϊκή</w:t>
            </w:r>
            <w:r w:rsidR="00FB1CEF" w:rsidRPr="00D07340">
              <w:rPr>
                <w:rFonts w:asciiTheme="minorHAnsi" w:hAnsiTheme="minorHAnsi" w:cstheme="minorHAnsi"/>
                <w:spacing w:val="-4"/>
                <w:sz w:val="24"/>
                <w:szCs w:val="24"/>
                <w:lang w:val="el-GR"/>
              </w:rPr>
              <w:t xml:space="preserve"> </w:t>
            </w:r>
            <w:r w:rsidR="00FB1CEF" w:rsidRPr="00D07340">
              <w:rPr>
                <w:rFonts w:asciiTheme="minorHAnsi" w:hAnsiTheme="minorHAnsi" w:cstheme="minorHAnsi"/>
                <w:sz w:val="24"/>
                <w:szCs w:val="24"/>
                <w:lang w:val="el-GR"/>
              </w:rPr>
              <w:t>ένωση</w:t>
            </w:r>
          </w:p>
          <w:p w14:paraId="0B7CAB93" w14:textId="71A82403" w:rsidR="00FB1CEF" w:rsidRPr="00D07340" w:rsidRDefault="003E1D53" w:rsidP="00EC5924">
            <w:pPr>
              <w:pStyle w:val="TableParagraph"/>
              <w:tabs>
                <w:tab w:val="left" w:pos="1773"/>
              </w:tabs>
              <w:spacing w:before="2"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t xml:space="preserve"> </w:t>
            </w:r>
          </w:p>
        </w:tc>
        <w:tc>
          <w:tcPr>
            <w:tcW w:w="4029" w:type="dxa"/>
          </w:tcPr>
          <w:p w14:paraId="130E38CB" w14:textId="77777777" w:rsidR="00F66281" w:rsidRPr="00D07340" w:rsidRDefault="00F66281" w:rsidP="00BB29B2">
            <w:pPr>
              <w:pStyle w:val="TableParagraph"/>
              <w:spacing w:line="276" w:lineRule="auto"/>
              <w:ind w:right="328"/>
              <w:jc w:val="center"/>
              <w:rPr>
                <w:rFonts w:asciiTheme="minorHAnsi" w:hAnsiTheme="minorHAnsi" w:cstheme="minorHAnsi"/>
                <w:sz w:val="24"/>
                <w:szCs w:val="24"/>
                <w:lang w:val="el-GR"/>
              </w:rPr>
            </w:pPr>
          </w:p>
          <w:p w14:paraId="1E0C752F" w14:textId="77777777" w:rsidR="00F66281" w:rsidRPr="00D07340" w:rsidRDefault="00F66281" w:rsidP="00BB29B2">
            <w:pPr>
              <w:pStyle w:val="TableParagraph"/>
              <w:spacing w:line="276" w:lineRule="auto"/>
              <w:ind w:right="328"/>
              <w:jc w:val="center"/>
              <w:rPr>
                <w:rFonts w:asciiTheme="minorHAnsi" w:hAnsiTheme="minorHAnsi" w:cstheme="minorHAnsi"/>
                <w:sz w:val="24"/>
                <w:szCs w:val="24"/>
                <w:lang w:val="el-GR"/>
              </w:rPr>
            </w:pPr>
          </w:p>
          <w:p w14:paraId="75996B28" w14:textId="77777777" w:rsidR="00F66281" w:rsidRPr="00D07340" w:rsidRDefault="00F66281" w:rsidP="00BB29B2">
            <w:pPr>
              <w:pStyle w:val="TableParagraph"/>
              <w:spacing w:line="276" w:lineRule="auto"/>
              <w:ind w:right="328"/>
              <w:jc w:val="center"/>
              <w:rPr>
                <w:rFonts w:asciiTheme="minorHAnsi" w:hAnsiTheme="minorHAnsi" w:cstheme="minorHAnsi"/>
                <w:sz w:val="24"/>
                <w:szCs w:val="24"/>
                <w:lang w:val="el-GR"/>
              </w:rPr>
            </w:pPr>
          </w:p>
          <w:p w14:paraId="48CEEF75" w14:textId="5EF845C4" w:rsidR="00FB1CEF" w:rsidRPr="00D07340" w:rsidRDefault="00FB1CEF" w:rsidP="00927FDD">
            <w:pPr>
              <w:pStyle w:val="TableParagraph"/>
              <w:spacing w:line="276" w:lineRule="auto"/>
              <w:ind w:right="328"/>
              <w:jc w:val="both"/>
              <w:rPr>
                <w:rFonts w:asciiTheme="minorHAnsi" w:hAnsiTheme="minorHAnsi" w:cstheme="minorHAnsi"/>
                <w:sz w:val="24"/>
                <w:szCs w:val="24"/>
                <w:lang w:val="el-GR"/>
              </w:rPr>
            </w:pPr>
            <w:r w:rsidRPr="00D07340">
              <w:rPr>
                <w:rFonts w:asciiTheme="minorHAnsi" w:hAnsiTheme="minorHAnsi" w:cstheme="minorHAnsi"/>
                <w:sz w:val="24"/>
                <w:szCs w:val="24"/>
                <w:lang w:val="el-GR"/>
              </w:rPr>
              <w:t>Για κάθε εξάμηνο εργασίας 3</w:t>
            </w:r>
            <w:r w:rsidR="005D220E"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μόρια</w:t>
            </w:r>
            <w:r w:rsidRPr="00D07340">
              <w:rPr>
                <w:rFonts w:asciiTheme="minorHAnsi" w:hAnsiTheme="minorHAnsi" w:cstheme="minorHAnsi"/>
                <w:spacing w:val="-38"/>
                <w:sz w:val="24"/>
                <w:szCs w:val="24"/>
                <w:lang w:val="el-GR"/>
              </w:rPr>
              <w:t xml:space="preserve"> </w:t>
            </w:r>
            <w:r w:rsidRPr="00D07340">
              <w:rPr>
                <w:rFonts w:asciiTheme="minorHAnsi" w:hAnsiTheme="minorHAnsi" w:cstheme="minorHAnsi"/>
                <w:sz w:val="24"/>
                <w:szCs w:val="24"/>
                <w:lang w:val="el-GR"/>
              </w:rPr>
              <w:t>και</w:t>
            </w:r>
            <w:r w:rsidRPr="00D07340">
              <w:rPr>
                <w:rFonts w:asciiTheme="minorHAnsi" w:hAnsiTheme="minorHAnsi" w:cstheme="minorHAnsi"/>
                <w:spacing w:val="-1"/>
                <w:sz w:val="24"/>
                <w:szCs w:val="24"/>
                <w:lang w:val="el-GR"/>
              </w:rPr>
              <w:t xml:space="preserve"> </w:t>
            </w:r>
            <w:r w:rsidRPr="00D07340">
              <w:rPr>
                <w:rFonts w:asciiTheme="minorHAnsi" w:hAnsiTheme="minorHAnsi" w:cstheme="minorHAnsi"/>
                <w:sz w:val="24"/>
                <w:szCs w:val="24"/>
                <w:lang w:val="el-GR"/>
              </w:rPr>
              <w:t>ως 30 μόρια</w:t>
            </w:r>
          </w:p>
        </w:tc>
      </w:tr>
      <w:tr w:rsidR="00FB1CEF" w:rsidRPr="00D07340" w14:paraId="57D62B5C" w14:textId="77777777" w:rsidTr="00741238">
        <w:trPr>
          <w:trHeight w:val="551"/>
          <w:jc w:val="center"/>
        </w:trPr>
        <w:tc>
          <w:tcPr>
            <w:tcW w:w="2770" w:type="dxa"/>
          </w:tcPr>
          <w:p w14:paraId="3A2EDC0C" w14:textId="77777777" w:rsidR="00FB1CEF" w:rsidRPr="00D07340" w:rsidRDefault="000F3101" w:rsidP="00EC5924">
            <w:pPr>
              <w:pStyle w:val="TableParagraph"/>
              <w:spacing w:line="276" w:lineRule="auto"/>
              <w:ind w:left="110" w:right="311"/>
              <w:rPr>
                <w:rFonts w:asciiTheme="minorHAnsi" w:hAnsiTheme="minorHAnsi" w:cstheme="minorHAnsi"/>
                <w:sz w:val="24"/>
                <w:szCs w:val="24"/>
                <w:lang w:val="el-GR"/>
              </w:rPr>
            </w:pPr>
            <w:r w:rsidRPr="00D07340">
              <w:rPr>
                <w:rFonts w:asciiTheme="minorHAnsi" w:hAnsiTheme="minorHAnsi" w:cstheme="minorHAnsi"/>
                <w:sz w:val="24"/>
                <w:szCs w:val="24"/>
                <w:lang w:val="el-GR"/>
              </w:rPr>
              <w:t>10</w:t>
            </w:r>
            <w:r w:rsidR="00FB1CEF" w:rsidRPr="00D07340">
              <w:rPr>
                <w:rFonts w:asciiTheme="minorHAnsi" w:hAnsiTheme="minorHAnsi" w:cstheme="minorHAnsi"/>
                <w:sz w:val="24"/>
                <w:szCs w:val="24"/>
                <w:lang w:val="el-GR"/>
              </w:rPr>
              <w:t>. Πρακτική άσκηση σε θέσεις που</w:t>
            </w:r>
            <w:r w:rsidR="00FB1CEF" w:rsidRPr="00D07340">
              <w:rPr>
                <w:rFonts w:asciiTheme="minorHAnsi" w:hAnsiTheme="minorHAnsi" w:cstheme="minorHAnsi"/>
                <w:spacing w:val="1"/>
                <w:sz w:val="24"/>
                <w:szCs w:val="24"/>
                <w:lang w:val="el-GR"/>
              </w:rPr>
              <w:t xml:space="preserve"> </w:t>
            </w:r>
            <w:r w:rsidR="00FB1CEF" w:rsidRPr="00D07340">
              <w:rPr>
                <w:rFonts w:asciiTheme="minorHAnsi" w:hAnsiTheme="minorHAnsi" w:cstheme="minorHAnsi"/>
                <w:sz w:val="24"/>
                <w:szCs w:val="24"/>
                <w:lang w:val="el-GR"/>
              </w:rPr>
              <w:t>αφορούν</w:t>
            </w:r>
            <w:r w:rsidR="00FB1CEF" w:rsidRPr="00D07340">
              <w:rPr>
                <w:rFonts w:asciiTheme="minorHAnsi" w:hAnsiTheme="minorHAnsi" w:cstheme="minorHAnsi"/>
                <w:spacing w:val="-5"/>
                <w:sz w:val="24"/>
                <w:szCs w:val="24"/>
                <w:lang w:val="el-GR"/>
              </w:rPr>
              <w:t xml:space="preserve"> </w:t>
            </w:r>
            <w:r w:rsidR="00FB1CEF" w:rsidRPr="00D07340">
              <w:rPr>
                <w:rFonts w:asciiTheme="minorHAnsi" w:hAnsiTheme="minorHAnsi" w:cstheme="minorHAnsi"/>
                <w:sz w:val="24"/>
                <w:szCs w:val="24"/>
                <w:lang w:val="el-GR"/>
              </w:rPr>
              <w:t>την</w:t>
            </w:r>
            <w:r w:rsidR="00FB1CEF" w:rsidRPr="00D07340">
              <w:rPr>
                <w:rFonts w:asciiTheme="minorHAnsi" w:hAnsiTheme="minorHAnsi" w:cstheme="minorHAnsi"/>
                <w:spacing w:val="-4"/>
                <w:sz w:val="24"/>
                <w:szCs w:val="24"/>
                <w:lang w:val="el-GR"/>
              </w:rPr>
              <w:t xml:space="preserve"> </w:t>
            </w:r>
            <w:r w:rsidR="00FB1CEF" w:rsidRPr="00D07340">
              <w:rPr>
                <w:rFonts w:asciiTheme="minorHAnsi" w:hAnsiTheme="minorHAnsi" w:cstheme="minorHAnsi"/>
                <w:sz w:val="24"/>
                <w:szCs w:val="24"/>
                <w:lang w:val="el-GR"/>
              </w:rPr>
              <w:t>ανώτατη</w:t>
            </w:r>
            <w:r w:rsidR="00FB1CEF" w:rsidRPr="00D07340">
              <w:rPr>
                <w:rFonts w:asciiTheme="minorHAnsi" w:hAnsiTheme="minorHAnsi" w:cstheme="minorHAnsi"/>
                <w:spacing w:val="-5"/>
                <w:sz w:val="24"/>
                <w:szCs w:val="24"/>
                <w:lang w:val="el-GR"/>
              </w:rPr>
              <w:t xml:space="preserve"> </w:t>
            </w:r>
            <w:r w:rsidR="00FB1CEF" w:rsidRPr="00D07340">
              <w:rPr>
                <w:rFonts w:asciiTheme="minorHAnsi" w:hAnsiTheme="minorHAnsi" w:cstheme="minorHAnsi"/>
                <w:sz w:val="24"/>
                <w:szCs w:val="24"/>
                <w:lang w:val="el-GR"/>
              </w:rPr>
              <w:t>εκπαίδευση</w:t>
            </w:r>
            <w:r w:rsidR="00FB1CEF" w:rsidRPr="00D07340">
              <w:rPr>
                <w:rFonts w:asciiTheme="minorHAnsi" w:hAnsiTheme="minorHAnsi" w:cstheme="minorHAnsi"/>
                <w:spacing w:val="-4"/>
                <w:sz w:val="24"/>
                <w:szCs w:val="24"/>
                <w:lang w:val="el-GR"/>
              </w:rPr>
              <w:t xml:space="preserve"> </w:t>
            </w:r>
            <w:r w:rsidR="00FB1CEF" w:rsidRPr="00D07340">
              <w:rPr>
                <w:rFonts w:asciiTheme="minorHAnsi" w:hAnsiTheme="minorHAnsi" w:cstheme="minorHAnsi"/>
                <w:sz w:val="24"/>
                <w:szCs w:val="24"/>
                <w:lang w:val="el-GR"/>
              </w:rPr>
              <w:t>ή</w:t>
            </w:r>
          </w:p>
          <w:p w14:paraId="32BC7F64" w14:textId="27EA6DE9" w:rsidR="00FB1CEF" w:rsidRPr="00D07340" w:rsidRDefault="00FB1CEF" w:rsidP="00EC5924">
            <w:pPr>
              <w:pStyle w:val="TableParagraph"/>
              <w:spacing w:before="1" w:line="276" w:lineRule="auto"/>
              <w:ind w:left="110"/>
              <w:rPr>
                <w:rFonts w:asciiTheme="minorHAnsi" w:hAnsiTheme="minorHAnsi" w:cstheme="minorHAnsi"/>
                <w:sz w:val="24"/>
                <w:szCs w:val="24"/>
                <w:lang w:val="el-GR"/>
              </w:rPr>
            </w:pPr>
            <w:r w:rsidRPr="00D07340">
              <w:rPr>
                <w:rFonts w:asciiTheme="minorHAnsi" w:hAnsiTheme="minorHAnsi" w:cstheme="minorHAnsi"/>
                <w:sz w:val="24"/>
                <w:szCs w:val="24"/>
                <w:lang w:val="el-GR"/>
              </w:rPr>
              <w:lastRenderedPageBreak/>
              <w:t>την</w:t>
            </w:r>
            <w:r w:rsidRPr="00D07340">
              <w:rPr>
                <w:rFonts w:asciiTheme="minorHAnsi" w:hAnsiTheme="minorHAnsi" w:cstheme="minorHAnsi"/>
                <w:spacing w:val="-4"/>
                <w:sz w:val="24"/>
                <w:szCs w:val="24"/>
                <w:lang w:val="el-GR"/>
              </w:rPr>
              <w:t xml:space="preserve"> </w:t>
            </w:r>
            <w:r w:rsidRPr="00D07340">
              <w:rPr>
                <w:rFonts w:asciiTheme="minorHAnsi" w:hAnsiTheme="minorHAnsi" w:cstheme="minorHAnsi"/>
                <w:sz w:val="24"/>
                <w:szCs w:val="24"/>
                <w:lang w:val="el-GR"/>
              </w:rPr>
              <w:t>ευρωπαϊκή</w:t>
            </w:r>
            <w:r w:rsidRPr="00D07340">
              <w:rPr>
                <w:rFonts w:asciiTheme="minorHAnsi" w:hAnsiTheme="minorHAnsi" w:cstheme="minorHAnsi"/>
                <w:spacing w:val="-3"/>
                <w:sz w:val="24"/>
                <w:szCs w:val="24"/>
                <w:lang w:val="el-GR"/>
              </w:rPr>
              <w:t xml:space="preserve"> </w:t>
            </w:r>
            <w:r w:rsidRPr="00D07340">
              <w:rPr>
                <w:rFonts w:asciiTheme="minorHAnsi" w:hAnsiTheme="minorHAnsi" w:cstheme="minorHAnsi"/>
                <w:sz w:val="24"/>
                <w:szCs w:val="24"/>
                <w:lang w:val="el-GR"/>
              </w:rPr>
              <w:t>ένωση</w:t>
            </w:r>
            <w:r w:rsidR="000F3101" w:rsidRPr="00D07340">
              <w:rPr>
                <w:rFonts w:asciiTheme="minorHAnsi" w:hAnsiTheme="minorHAnsi" w:cstheme="minorHAnsi"/>
                <w:sz w:val="24"/>
                <w:szCs w:val="24"/>
                <w:lang w:val="el-GR"/>
              </w:rPr>
              <w:t xml:space="preserve"> </w:t>
            </w:r>
            <w:r w:rsidR="003E1D53" w:rsidRPr="00D07340">
              <w:rPr>
                <w:rFonts w:asciiTheme="minorHAnsi" w:hAnsiTheme="minorHAnsi" w:cstheme="minorHAnsi"/>
                <w:sz w:val="24"/>
                <w:szCs w:val="24"/>
                <w:lang w:val="el-GR"/>
              </w:rPr>
              <w:t xml:space="preserve"> </w:t>
            </w:r>
          </w:p>
        </w:tc>
        <w:tc>
          <w:tcPr>
            <w:tcW w:w="4029" w:type="dxa"/>
          </w:tcPr>
          <w:p w14:paraId="0FD807C7" w14:textId="77777777" w:rsidR="00F66281" w:rsidRPr="00D07340" w:rsidRDefault="00F66281" w:rsidP="00BB29B2">
            <w:pPr>
              <w:pStyle w:val="TableParagraph"/>
              <w:spacing w:line="276" w:lineRule="auto"/>
              <w:ind w:right="134"/>
              <w:jc w:val="center"/>
              <w:rPr>
                <w:rFonts w:asciiTheme="minorHAnsi" w:hAnsiTheme="minorHAnsi" w:cstheme="minorHAnsi"/>
                <w:sz w:val="24"/>
                <w:szCs w:val="24"/>
                <w:lang w:val="el-GR"/>
              </w:rPr>
            </w:pPr>
          </w:p>
          <w:p w14:paraId="717EF796" w14:textId="77777777" w:rsidR="00F66281" w:rsidRPr="00D07340" w:rsidRDefault="00F66281" w:rsidP="00BB29B2">
            <w:pPr>
              <w:pStyle w:val="TableParagraph"/>
              <w:spacing w:line="276" w:lineRule="auto"/>
              <w:ind w:right="134"/>
              <w:jc w:val="center"/>
              <w:rPr>
                <w:rFonts w:asciiTheme="minorHAnsi" w:hAnsiTheme="minorHAnsi" w:cstheme="minorHAnsi"/>
                <w:sz w:val="24"/>
                <w:szCs w:val="24"/>
                <w:lang w:val="el-GR"/>
              </w:rPr>
            </w:pPr>
          </w:p>
          <w:p w14:paraId="047000AA" w14:textId="6DAF19D5" w:rsidR="00FB1CEF" w:rsidRPr="00D07340" w:rsidRDefault="00FB1CEF" w:rsidP="00927FDD">
            <w:pPr>
              <w:pStyle w:val="TableParagraph"/>
              <w:spacing w:line="276" w:lineRule="auto"/>
              <w:ind w:right="134"/>
              <w:rPr>
                <w:rFonts w:asciiTheme="minorHAnsi" w:hAnsiTheme="minorHAnsi" w:cstheme="minorHAnsi"/>
                <w:sz w:val="24"/>
                <w:szCs w:val="24"/>
                <w:lang w:val="el-GR"/>
              </w:rPr>
            </w:pPr>
            <w:r w:rsidRPr="00D07340">
              <w:rPr>
                <w:rFonts w:asciiTheme="minorHAnsi" w:hAnsiTheme="minorHAnsi" w:cstheme="minorHAnsi"/>
                <w:sz w:val="24"/>
                <w:szCs w:val="24"/>
                <w:lang w:val="el-GR"/>
              </w:rPr>
              <w:t>Για</w:t>
            </w:r>
            <w:r w:rsidRPr="00D07340">
              <w:rPr>
                <w:rFonts w:asciiTheme="minorHAnsi" w:hAnsiTheme="minorHAnsi" w:cstheme="minorHAnsi"/>
                <w:spacing w:val="-4"/>
                <w:sz w:val="24"/>
                <w:szCs w:val="24"/>
                <w:lang w:val="el-GR"/>
              </w:rPr>
              <w:t xml:space="preserve"> </w:t>
            </w:r>
            <w:r w:rsidRPr="00D07340">
              <w:rPr>
                <w:rFonts w:asciiTheme="minorHAnsi" w:hAnsiTheme="minorHAnsi" w:cstheme="minorHAnsi"/>
                <w:sz w:val="24"/>
                <w:szCs w:val="24"/>
                <w:lang w:val="el-GR"/>
              </w:rPr>
              <w:t>κάθε</w:t>
            </w:r>
            <w:r w:rsidRPr="00D07340">
              <w:rPr>
                <w:rFonts w:asciiTheme="minorHAnsi" w:hAnsiTheme="minorHAnsi" w:cstheme="minorHAnsi"/>
                <w:spacing w:val="-4"/>
                <w:sz w:val="24"/>
                <w:szCs w:val="24"/>
                <w:lang w:val="el-GR"/>
              </w:rPr>
              <w:t xml:space="preserve"> </w:t>
            </w:r>
            <w:r w:rsidRPr="00D07340">
              <w:rPr>
                <w:rFonts w:asciiTheme="minorHAnsi" w:hAnsiTheme="minorHAnsi" w:cstheme="minorHAnsi"/>
                <w:sz w:val="24"/>
                <w:szCs w:val="24"/>
                <w:lang w:val="el-GR"/>
              </w:rPr>
              <w:t>τρίμηνο</w:t>
            </w:r>
            <w:r w:rsidRPr="00D07340">
              <w:rPr>
                <w:rFonts w:asciiTheme="minorHAnsi" w:hAnsiTheme="minorHAnsi" w:cstheme="minorHAnsi"/>
                <w:spacing w:val="-4"/>
                <w:sz w:val="24"/>
                <w:szCs w:val="24"/>
                <w:lang w:val="el-GR"/>
              </w:rPr>
              <w:t xml:space="preserve"> </w:t>
            </w:r>
            <w:r w:rsidRPr="00D07340">
              <w:rPr>
                <w:rFonts w:asciiTheme="minorHAnsi" w:hAnsiTheme="minorHAnsi" w:cstheme="minorHAnsi"/>
                <w:sz w:val="24"/>
                <w:szCs w:val="24"/>
                <w:lang w:val="el-GR"/>
              </w:rPr>
              <w:t>πρακτικής</w:t>
            </w:r>
            <w:r w:rsidRPr="00D07340">
              <w:rPr>
                <w:rFonts w:asciiTheme="minorHAnsi" w:hAnsiTheme="minorHAnsi" w:cstheme="minorHAnsi"/>
                <w:spacing w:val="-4"/>
                <w:sz w:val="24"/>
                <w:szCs w:val="24"/>
                <w:lang w:val="el-GR"/>
              </w:rPr>
              <w:t xml:space="preserve"> </w:t>
            </w:r>
            <w:r w:rsidRPr="00D07340">
              <w:rPr>
                <w:rFonts w:asciiTheme="minorHAnsi" w:hAnsiTheme="minorHAnsi" w:cstheme="minorHAnsi"/>
                <w:sz w:val="24"/>
                <w:szCs w:val="24"/>
                <w:lang w:val="el-GR"/>
              </w:rPr>
              <w:t>2</w:t>
            </w:r>
            <w:r w:rsidRPr="00D07340">
              <w:rPr>
                <w:rFonts w:asciiTheme="minorHAnsi" w:hAnsiTheme="minorHAnsi" w:cstheme="minorHAnsi"/>
                <w:spacing w:val="-4"/>
                <w:sz w:val="24"/>
                <w:szCs w:val="24"/>
                <w:lang w:val="el-GR"/>
              </w:rPr>
              <w:t xml:space="preserve"> </w:t>
            </w:r>
            <w:r w:rsidRPr="00D07340">
              <w:rPr>
                <w:rFonts w:asciiTheme="minorHAnsi" w:hAnsiTheme="minorHAnsi" w:cstheme="minorHAnsi"/>
                <w:sz w:val="24"/>
                <w:szCs w:val="24"/>
                <w:lang w:val="el-GR"/>
              </w:rPr>
              <w:t>μόρια</w:t>
            </w:r>
            <w:r w:rsidRPr="00D07340">
              <w:rPr>
                <w:rFonts w:asciiTheme="minorHAnsi" w:hAnsiTheme="minorHAnsi" w:cstheme="minorHAnsi"/>
                <w:spacing w:val="-37"/>
                <w:sz w:val="24"/>
                <w:szCs w:val="24"/>
                <w:lang w:val="el-GR"/>
              </w:rPr>
              <w:t xml:space="preserve"> </w:t>
            </w:r>
            <w:r w:rsidRPr="00D07340">
              <w:rPr>
                <w:rFonts w:asciiTheme="minorHAnsi" w:hAnsiTheme="minorHAnsi" w:cstheme="minorHAnsi"/>
                <w:sz w:val="24"/>
                <w:szCs w:val="24"/>
                <w:lang w:val="el-GR"/>
              </w:rPr>
              <w:t>και</w:t>
            </w:r>
            <w:r w:rsidRPr="00D07340">
              <w:rPr>
                <w:rFonts w:asciiTheme="minorHAnsi" w:hAnsiTheme="minorHAnsi" w:cstheme="minorHAnsi"/>
                <w:spacing w:val="-1"/>
                <w:sz w:val="24"/>
                <w:szCs w:val="24"/>
                <w:lang w:val="el-GR"/>
              </w:rPr>
              <w:t xml:space="preserve"> </w:t>
            </w:r>
            <w:r w:rsidRPr="00D07340">
              <w:rPr>
                <w:rFonts w:asciiTheme="minorHAnsi" w:hAnsiTheme="minorHAnsi" w:cstheme="minorHAnsi"/>
                <w:sz w:val="24"/>
                <w:szCs w:val="24"/>
                <w:lang w:val="el-GR"/>
              </w:rPr>
              <w:t>ως 10 μόρια</w:t>
            </w:r>
          </w:p>
        </w:tc>
      </w:tr>
      <w:tr w:rsidR="00FB1CEF" w:rsidRPr="00D07340" w14:paraId="422D5875" w14:textId="77777777" w:rsidTr="00741238">
        <w:trPr>
          <w:trHeight w:val="921"/>
          <w:jc w:val="center"/>
        </w:trPr>
        <w:tc>
          <w:tcPr>
            <w:tcW w:w="2770" w:type="dxa"/>
          </w:tcPr>
          <w:p w14:paraId="69CB8DA6" w14:textId="40B284DE" w:rsidR="00E37F47" w:rsidRPr="00D07340" w:rsidRDefault="00FB1CEF" w:rsidP="00E37F47">
            <w:pPr>
              <w:pStyle w:val="TableParagraph"/>
              <w:spacing w:line="276" w:lineRule="auto"/>
              <w:ind w:left="110" w:right="388"/>
              <w:rPr>
                <w:rFonts w:asciiTheme="minorHAnsi" w:hAnsiTheme="minorHAnsi" w:cstheme="minorHAnsi"/>
                <w:sz w:val="24"/>
                <w:szCs w:val="24"/>
                <w:lang w:val="el-GR"/>
              </w:rPr>
            </w:pPr>
            <w:r w:rsidRPr="00D07340">
              <w:rPr>
                <w:rFonts w:asciiTheme="minorHAnsi" w:hAnsiTheme="minorHAnsi" w:cstheme="minorHAnsi"/>
                <w:sz w:val="24"/>
                <w:szCs w:val="24"/>
                <w:lang w:val="el-GR"/>
              </w:rPr>
              <w:lastRenderedPageBreak/>
              <w:t>1</w:t>
            </w:r>
            <w:r w:rsidR="00E37F47" w:rsidRPr="00D07340">
              <w:rPr>
                <w:rFonts w:asciiTheme="minorHAnsi" w:hAnsiTheme="minorHAnsi" w:cstheme="minorHAnsi"/>
                <w:sz w:val="24"/>
                <w:szCs w:val="24"/>
                <w:lang w:val="el-GR"/>
              </w:rPr>
              <w:t>1</w:t>
            </w:r>
            <w:r w:rsidRPr="00D07340">
              <w:rPr>
                <w:rFonts w:asciiTheme="minorHAnsi" w:hAnsiTheme="minorHAnsi" w:cstheme="minorHAnsi"/>
                <w:sz w:val="24"/>
                <w:szCs w:val="24"/>
                <w:lang w:val="el-GR"/>
              </w:rPr>
              <w:t>.</w:t>
            </w:r>
            <w:r w:rsidRPr="00D07340">
              <w:rPr>
                <w:rFonts w:asciiTheme="minorHAnsi" w:hAnsiTheme="minorHAnsi" w:cstheme="minorHAnsi"/>
                <w:spacing w:val="-3"/>
                <w:sz w:val="24"/>
                <w:szCs w:val="24"/>
                <w:lang w:val="el-GR"/>
              </w:rPr>
              <w:t xml:space="preserve"> </w:t>
            </w:r>
            <w:proofErr w:type="spellStart"/>
            <w:r w:rsidR="00E37F47" w:rsidRPr="00D07340">
              <w:rPr>
                <w:rFonts w:asciiTheme="minorHAnsi" w:hAnsiTheme="minorHAnsi" w:cstheme="minorHAnsi"/>
                <w:sz w:val="24"/>
                <w:szCs w:val="24"/>
              </w:rPr>
              <w:t>Αγγλικά</w:t>
            </w:r>
            <w:proofErr w:type="spellEnd"/>
            <w:r w:rsidR="00E37F47" w:rsidRPr="00D07340">
              <w:rPr>
                <w:rFonts w:asciiTheme="minorHAnsi" w:hAnsiTheme="minorHAnsi" w:cstheme="minorHAnsi"/>
                <w:sz w:val="24"/>
                <w:szCs w:val="24"/>
              </w:rPr>
              <w:t xml:space="preserve"> π</w:t>
            </w:r>
            <w:proofErr w:type="spellStart"/>
            <w:r w:rsidR="00E37F47" w:rsidRPr="00D07340">
              <w:rPr>
                <w:rFonts w:asciiTheme="minorHAnsi" w:hAnsiTheme="minorHAnsi" w:cstheme="minorHAnsi"/>
                <w:sz w:val="24"/>
                <w:szCs w:val="24"/>
              </w:rPr>
              <w:t>άνω</w:t>
            </w:r>
            <w:proofErr w:type="spellEnd"/>
            <w:r w:rsidR="00E37F47" w:rsidRPr="00D07340">
              <w:rPr>
                <w:rFonts w:asciiTheme="minorHAnsi" w:hAnsiTheme="minorHAnsi" w:cstheme="minorHAnsi"/>
                <w:sz w:val="24"/>
                <w:szCs w:val="24"/>
              </w:rPr>
              <w:t xml:space="preserve"> από C1 </w:t>
            </w:r>
          </w:p>
          <w:p w14:paraId="4E4A4BB4" w14:textId="6C2A1C00" w:rsidR="00FB1CEF" w:rsidRPr="00D07340" w:rsidRDefault="00FB1CEF" w:rsidP="00E37F47">
            <w:pPr>
              <w:pStyle w:val="TableParagraph"/>
              <w:spacing w:line="276" w:lineRule="auto"/>
              <w:ind w:left="110" w:right="388"/>
              <w:rPr>
                <w:rFonts w:asciiTheme="minorHAnsi" w:hAnsiTheme="minorHAnsi" w:cstheme="minorHAnsi"/>
                <w:sz w:val="24"/>
                <w:szCs w:val="24"/>
                <w:lang w:val="el-GR"/>
              </w:rPr>
            </w:pPr>
          </w:p>
        </w:tc>
        <w:tc>
          <w:tcPr>
            <w:tcW w:w="4029" w:type="dxa"/>
          </w:tcPr>
          <w:p w14:paraId="755BF691" w14:textId="77777777" w:rsidR="004E0CAF" w:rsidRPr="00D07340" w:rsidRDefault="00E37F47" w:rsidP="00E37F47">
            <w:pPr>
              <w:pStyle w:val="TableParagraph"/>
              <w:spacing w:line="276" w:lineRule="auto"/>
              <w:ind w:right="941"/>
              <w:jc w:val="both"/>
              <w:rPr>
                <w:rFonts w:asciiTheme="minorHAnsi" w:hAnsiTheme="minorHAnsi" w:cstheme="minorHAnsi"/>
                <w:sz w:val="24"/>
                <w:szCs w:val="24"/>
                <w:lang w:val="el-GR"/>
              </w:rPr>
            </w:pPr>
            <w:r w:rsidRPr="00D07340">
              <w:rPr>
                <w:rFonts w:asciiTheme="minorHAnsi" w:hAnsiTheme="minorHAnsi" w:cstheme="minorHAnsi"/>
                <w:sz w:val="24"/>
                <w:szCs w:val="24"/>
                <w:lang w:val="el-GR"/>
              </w:rPr>
              <w:t xml:space="preserve">Αγγλικά </w:t>
            </w:r>
            <w:r w:rsidRPr="00D07340">
              <w:rPr>
                <w:rFonts w:asciiTheme="minorHAnsi" w:hAnsiTheme="minorHAnsi" w:cstheme="minorHAnsi"/>
                <w:sz w:val="24"/>
                <w:szCs w:val="24"/>
              </w:rPr>
              <w:t>C</w:t>
            </w:r>
            <w:r w:rsidRPr="00D07340">
              <w:rPr>
                <w:rFonts w:asciiTheme="minorHAnsi" w:hAnsiTheme="minorHAnsi" w:cstheme="minorHAnsi"/>
                <w:sz w:val="24"/>
                <w:szCs w:val="24"/>
                <w:lang w:val="el-GR"/>
              </w:rPr>
              <w:t xml:space="preserve">2: 5 μόρια </w:t>
            </w:r>
          </w:p>
          <w:p w14:paraId="26B328B4" w14:textId="142AC369" w:rsidR="00FB1CEF" w:rsidRPr="00D07340" w:rsidRDefault="00E37F47" w:rsidP="004E0CAF">
            <w:pPr>
              <w:pStyle w:val="TableParagraph"/>
              <w:spacing w:line="276" w:lineRule="auto"/>
              <w:ind w:right="941"/>
              <w:jc w:val="both"/>
              <w:rPr>
                <w:rFonts w:asciiTheme="minorHAnsi" w:hAnsiTheme="minorHAnsi" w:cstheme="minorHAnsi"/>
                <w:sz w:val="24"/>
                <w:szCs w:val="24"/>
                <w:lang w:val="el-GR"/>
              </w:rPr>
            </w:pPr>
            <w:r w:rsidRPr="00D07340">
              <w:rPr>
                <w:rFonts w:asciiTheme="minorHAnsi" w:hAnsiTheme="minorHAnsi" w:cstheme="minorHAnsi"/>
                <w:sz w:val="24"/>
                <w:szCs w:val="24"/>
                <w:lang w:val="el-GR"/>
              </w:rPr>
              <w:t>Άλλη</w:t>
            </w:r>
            <w:r w:rsidR="004E0CAF"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γλώσσα Β2:</w:t>
            </w:r>
            <w:r w:rsidR="004E0CAF"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3 μόρια Άλλη</w:t>
            </w:r>
            <w:r w:rsidR="004E0CAF"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 xml:space="preserve">γλώσσα </w:t>
            </w:r>
            <w:r w:rsidRPr="00D07340">
              <w:rPr>
                <w:rFonts w:asciiTheme="minorHAnsi" w:hAnsiTheme="minorHAnsi" w:cstheme="minorHAnsi"/>
                <w:sz w:val="24"/>
                <w:szCs w:val="24"/>
              </w:rPr>
              <w:t>C</w:t>
            </w:r>
            <w:r w:rsidRPr="00D07340">
              <w:rPr>
                <w:rFonts w:asciiTheme="minorHAnsi" w:hAnsiTheme="minorHAnsi" w:cstheme="minorHAnsi"/>
                <w:sz w:val="24"/>
                <w:szCs w:val="24"/>
                <w:lang w:val="el-GR"/>
              </w:rPr>
              <w:t>1 και</w:t>
            </w:r>
            <w:r w:rsidR="004E0CAF" w:rsidRPr="00D07340">
              <w:rPr>
                <w:rFonts w:asciiTheme="minorHAnsi" w:hAnsiTheme="minorHAnsi" w:cstheme="minorHAnsi"/>
                <w:sz w:val="24"/>
                <w:szCs w:val="24"/>
                <w:lang w:val="el-GR"/>
              </w:rPr>
              <w:t xml:space="preserve"> </w:t>
            </w:r>
            <w:r w:rsidRPr="00D07340">
              <w:rPr>
                <w:rFonts w:asciiTheme="minorHAnsi" w:hAnsiTheme="minorHAnsi" w:cstheme="minorHAnsi"/>
                <w:sz w:val="24"/>
                <w:szCs w:val="24"/>
                <w:lang w:val="el-GR"/>
              </w:rPr>
              <w:t>C2: 5 μόρια</w:t>
            </w:r>
          </w:p>
        </w:tc>
      </w:tr>
      <w:tr w:rsidR="004E0CAF" w:rsidRPr="00D07340" w14:paraId="2B57355F" w14:textId="77777777" w:rsidTr="00741238">
        <w:trPr>
          <w:trHeight w:val="921"/>
          <w:jc w:val="center"/>
        </w:trPr>
        <w:tc>
          <w:tcPr>
            <w:tcW w:w="2770" w:type="dxa"/>
          </w:tcPr>
          <w:p w14:paraId="7E2840EC" w14:textId="0EF82066" w:rsidR="004E0CAF" w:rsidRPr="00D07340" w:rsidRDefault="004E0CAF" w:rsidP="00E37F47">
            <w:pPr>
              <w:pStyle w:val="TableParagraph"/>
              <w:spacing w:line="276" w:lineRule="auto"/>
              <w:ind w:left="110" w:right="388"/>
              <w:rPr>
                <w:rFonts w:asciiTheme="minorHAnsi" w:hAnsiTheme="minorHAnsi" w:cstheme="minorHAnsi"/>
                <w:sz w:val="24"/>
                <w:szCs w:val="24"/>
              </w:rPr>
            </w:pPr>
            <w:r w:rsidRPr="00D07340">
              <w:rPr>
                <w:rFonts w:asciiTheme="minorHAnsi" w:hAnsiTheme="minorHAnsi" w:cstheme="minorHAnsi"/>
                <w:sz w:val="24"/>
                <w:szCs w:val="24"/>
                <w:lang w:val="el-GR"/>
              </w:rPr>
              <w:t>12. Συνέντευξη</w:t>
            </w:r>
          </w:p>
        </w:tc>
        <w:tc>
          <w:tcPr>
            <w:tcW w:w="4029" w:type="dxa"/>
          </w:tcPr>
          <w:p w14:paraId="694F8967" w14:textId="01F039CD" w:rsidR="004E0CAF" w:rsidRPr="00D07340" w:rsidRDefault="004E0CAF" w:rsidP="00E37F47">
            <w:pPr>
              <w:pStyle w:val="TableParagraph"/>
              <w:spacing w:line="276" w:lineRule="auto"/>
              <w:ind w:right="941"/>
              <w:jc w:val="both"/>
              <w:rPr>
                <w:rFonts w:asciiTheme="minorHAnsi" w:hAnsiTheme="minorHAnsi" w:cstheme="minorHAnsi"/>
                <w:sz w:val="24"/>
                <w:szCs w:val="24"/>
                <w:lang w:val="el-GR"/>
              </w:rPr>
            </w:pPr>
            <w:r w:rsidRPr="00D07340">
              <w:rPr>
                <w:rFonts w:asciiTheme="minorHAnsi" w:hAnsiTheme="minorHAnsi" w:cstheme="minorHAnsi"/>
                <w:sz w:val="24"/>
                <w:szCs w:val="24"/>
                <w:lang w:val="el-GR"/>
              </w:rPr>
              <w:t>20 μόρια</w:t>
            </w:r>
          </w:p>
        </w:tc>
      </w:tr>
      <w:bookmarkEnd w:id="0"/>
    </w:tbl>
    <w:p w14:paraId="7EB16636" w14:textId="77777777" w:rsidR="00FB1CEF" w:rsidRPr="00D07340" w:rsidRDefault="00FB1CEF" w:rsidP="00FB1CEF"/>
    <w:p w14:paraId="7D9FE93D" w14:textId="77777777" w:rsidR="00D21FAE" w:rsidRPr="00D07340" w:rsidRDefault="00D21FAE" w:rsidP="00FB1CEF"/>
    <w:p w14:paraId="43952C05" w14:textId="77777777" w:rsidR="00D21FAE" w:rsidRPr="00D07340" w:rsidRDefault="00D21FAE" w:rsidP="00FB1CEF"/>
    <w:p w14:paraId="76AB1316" w14:textId="77777777" w:rsidR="00FB1CEF" w:rsidRPr="00D07340" w:rsidRDefault="00FB1CEF" w:rsidP="00FB1CEF">
      <w:pPr>
        <w:rPr>
          <w:b/>
          <w:bCs/>
          <w:sz w:val="24"/>
          <w:szCs w:val="24"/>
        </w:rPr>
      </w:pPr>
      <w:r w:rsidRPr="00D07340">
        <w:rPr>
          <w:b/>
          <w:bCs/>
          <w:sz w:val="24"/>
          <w:szCs w:val="24"/>
        </w:rPr>
        <w:t>Ο Διευθυντής του ΔΔΠΜΣ</w:t>
      </w:r>
    </w:p>
    <w:p w14:paraId="1C081B5F" w14:textId="77777777" w:rsidR="00FB1CEF" w:rsidRPr="00D07340" w:rsidRDefault="00FB1CEF" w:rsidP="00FB1CEF">
      <w:pPr>
        <w:rPr>
          <w:b/>
          <w:bCs/>
          <w:sz w:val="24"/>
          <w:szCs w:val="24"/>
        </w:rPr>
      </w:pPr>
    </w:p>
    <w:p w14:paraId="7E0EC008" w14:textId="77777777" w:rsidR="00FB1CEF" w:rsidRPr="00D07340" w:rsidRDefault="00FB1CEF" w:rsidP="00FB1CEF">
      <w:pPr>
        <w:rPr>
          <w:b/>
          <w:bCs/>
          <w:sz w:val="24"/>
          <w:szCs w:val="24"/>
        </w:rPr>
      </w:pPr>
    </w:p>
    <w:p w14:paraId="16E9FFC6" w14:textId="77777777" w:rsidR="00FB1CEF" w:rsidRPr="00D07340" w:rsidRDefault="00FB1CEF" w:rsidP="00FB1CEF">
      <w:pPr>
        <w:rPr>
          <w:b/>
          <w:bCs/>
          <w:sz w:val="24"/>
          <w:szCs w:val="24"/>
        </w:rPr>
      </w:pPr>
      <w:r w:rsidRPr="00D07340">
        <w:rPr>
          <w:b/>
          <w:bCs/>
          <w:sz w:val="24"/>
          <w:szCs w:val="24"/>
        </w:rPr>
        <w:t xml:space="preserve">Γεώργιος  </w:t>
      </w:r>
      <w:proofErr w:type="spellStart"/>
      <w:r w:rsidRPr="00D07340">
        <w:rPr>
          <w:b/>
          <w:bCs/>
          <w:sz w:val="24"/>
          <w:szCs w:val="24"/>
        </w:rPr>
        <w:t>Σταμέλος</w:t>
      </w:r>
      <w:proofErr w:type="spellEnd"/>
    </w:p>
    <w:p w14:paraId="2A0614FD" w14:textId="77777777" w:rsidR="00FB1CEF" w:rsidRPr="008308EB" w:rsidRDefault="00FB1CEF" w:rsidP="00FB1CEF">
      <w:pPr>
        <w:rPr>
          <w:b/>
          <w:bCs/>
          <w:sz w:val="24"/>
          <w:szCs w:val="24"/>
        </w:rPr>
      </w:pPr>
      <w:r w:rsidRPr="00D07340">
        <w:rPr>
          <w:b/>
          <w:bCs/>
          <w:sz w:val="24"/>
          <w:szCs w:val="24"/>
        </w:rPr>
        <w:t>Καθηγητής</w:t>
      </w:r>
    </w:p>
    <w:p w14:paraId="46600161" w14:textId="77777777" w:rsidR="003910E6" w:rsidRDefault="003910E6"/>
    <w:sectPr w:rsidR="003910E6" w:rsidSect="00FA4764">
      <w:footerReference w:type="default" r:id="rId16"/>
      <w:pgSz w:w="11900" w:h="16840"/>
      <w:pgMar w:top="1418" w:right="1304" w:bottom="1418"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26EAF" w14:textId="77777777" w:rsidR="000A377A" w:rsidRDefault="000A377A" w:rsidP="002F55DF">
      <w:r>
        <w:separator/>
      </w:r>
    </w:p>
  </w:endnote>
  <w:endnote w:type="continuationSeparator" w:id="0">
    <w:p w14:paraId="0AFD22A0" w14:textId="77777777" w:rsidR="000A377A" w:rsidRDefault="000A377A" w:rsidP="002F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98707"/>
      <w:docPartObj>
        <w:docPartGallery w:val="Page Numbers (Bottom of Page)"/>
        <w:docPartUnique/>
      </w:docPartObj>
    </w:sdtPr>
    <w:sdtEndPr/>
    <w:sdtContent>
      <w:p w14:paraId="6583DBD0" w14:textId="4DA926DA" w:rsidR="003C6AAD" w:rsidRDefault="003C6AAD">
        <w:pPr>
          <w:pStyle w:val="a7"/>
          <w:jc w:val="right"/>
        </w:pPr>
        <w:r>
          <w:fldChar w:fldCharType="begin"/>
        </w:r>
        <w:r>
          <w:instrText>PAGE   \* MERGEFORMAT</w:instrText>
        </w:r>
        <w:r>
          <w:fldChar w:fldCharType="separate"/>
        </w:r>
        <w:r w:rsidR="00DF5E26">
          <w:rPr>
            <w:noProof/>
          </w:rPr>
          <w:t>4</w:t>
        </w:r>
        <w:r>
          <w:fldChar w:fldCharType="end"/>
        </w:r>
      </w:p>
    </w:sdtContent>
  </w:sdt>
  <w:p w14:paraId="6219107B" w14:textId="77777777" w:rsidR="002F55DF" w:rsidRDefault="002F55D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624A" w14:textId="77777777" w:rsidR="000A377A" w:rsidRDefault="000A377A" w:rsidP="002F55DF">
      <w:r>
        <w:separator/>
      </w:r>
    </w:p>
  </w:footnote>
  <w:footnote w:type="continuationSeparator" w:id="0">
    <w:p w14:paraId="7FFFFCD7" w14:textId="77777777" w:rsidR="000A377A" w:rsidRDefault="000A377A" w:rsidP="002F55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6B5B"/>
    <w:multiLevelType w:val="hybridMultilevel"/>
    <w:tmpl w:val="40AED962"/>
    <w:lvl w:ilvl="0" w:tplc="10167C12">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A1875ED"/>
    <w:multiLevelType w:val="hybridMultilevel"/>
    <w:tmpl w:val="B694FF0A"/>
    <w:lvl w:ilvl="0" w:tplc="05CCE40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1A0CCA"/>
    <w:multiLevelType w:val="hybridMultilevel"/>
    <w:tmpl w:val="28384EA4"/>
    <w:lvl w:ilvl="0" w:tplc="0408000F">
      <w:start w:val="1"/>
      <w:numFmt w:val="decimal"/>
      <w:lvlText w:val="%1."/>
      <w:lvlJc w:val="left"/>
      <w:pPr>
        <w:ind w:left="1495" w:hanging="360"/>
      </w:p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3" w15:restartNumberingAfterBreak="0">
    <w:nsid w:val="3EEA54DE"/>
    <w:multiLevelType w:val="hybridMultilevel"/>
    <w:tmpl w:val="03BCAC20"/>
    <w:lvl w:ilvl="0" w:tplc="C9462D94">
      <w:start w:val="30"/>
      <w:numFmt w:val="decimal"/>
      <w:lvlText w:val="(%1)"/>
      <w:lvlJc w:val="left"/>
      <w:pPr>
        <w:ind w:left="1023" w:hanging="444"/>
      </w:pPr>
      <w:rPr>
        <w:rFonts w:ascii="Calibri" w:eastAsia="Calibri" w:hAnsi="Calibri" w:cs="Calibri" w:hint="default"/>
        <w:w w:val="100"/>
        <w:sz w:val="24"/>
        <w:szCs w:val="24"/>
        <w:lang w:val="el-GR" w:eastAsia="en-US" w:bidi="ar-SA"/>
      </w:rPr>
    </w:lvl>
    <w:lvl w:ilvl="1" w:tplc="FBC42136">
      <w:start w:val="1"/>
      <w:numFmt w:val="decimal"/>
      <w:lvlText w:val="%2."/>
      <w:lvlJc w:val="left"/>
      <w:pPr>
        <w:ind w:left="1495" w:hanging="360"/>
      </w:pPr>
      <w:rPr>
        <w:rFonts w:hint="default"/>
        <w:w w:val="100"/>
        <w:lang w:val="el-GR" w:eastAsia="en-US" w:bidi="ar-SA"/>
      </w:rPr>
    </w:lvl>
    <w:lvl w:ilvl="2" w:tplc="73BA187A">
      <w:numFmt w:val="bullet"/>
      <w:lvlText w:val="•"/>
      <w:lvlJc w:val="left"/>
      <w:pPr>
        <w:ind w:left="2155" w:hanging="360"/>
      </w:pPr>
      <w:rPr>
        <w:rFonts w:hint="default"/>
        <w:lang w:val="el-GR" w:eastAsia="en-US" w:bidi="ar-SA"/>
      </w:rPr>
    </w:lvl>
    <w:lvl w:ilvl="3" w:tplc="8484641E">
      <w:numFmt w:val="bullet"/>
      <w:lvlText w:val="•"/>
      <w:lvlJc w:val="left"/>
      <w:pPr>
        <w:ind w:left="3011" w:hanging="360"/>
      </w:pPr>
      <w:rPr>
        <w:rFonts w:hint="default"/>
        <w:lang w:val="el-GR" w:eastAsia="en-US" w:bidi="ar-SA"/>
      </w:rPr>
    </w:lvl>
    <w:lvl w:ilvl="4" w:tplc="68B8CE8A">
      <w:numFmt w:val="bullet"/>
      <w:lvlText w:val="•"/>
      <w:lvlJc w:val="left"/>
      <w:pPr>
        <w:ind w:left="3866" w:hanging="360"/>
      </w:pPr>
      <w:rPr>
        <w:rFonts w:hint="default"/>
        <w:lang w:val="el-GR" w:eastAsia="en-US" w:bidi="ar-SA"/>
      </w:rPr>
    </w:lvl>
    <w:lvl w:ilvl="5" w:tplc="2078E056">
      <w:numFmt w:val="bullet"/>
      <w:lvlText w:val="•"/>
      <w:lvlJc w:val="left"/>
      <w:pPr>
        <w:ind w:left="4722" w:hanging="360"/>
      </w:pPr>
      <w:rPr>
        <w:rFonts w:hint="default"/>
        <w:lang w:val="el-GR" w:eastAsia="en-US" w:bidi="ar-SA"/>
      </w:rPr>
    </w:lvl>
    <w:lvl w:ilvl="6" w:tplc="F896441E">
      <w:numFmt w:val="bullet"/>
      <w:lvlText w:val="•"/>
      <w:lvlJc w:val="left"/>
      <w:pPr>
        <w:ind w:left="5577" w:hanging="360"/>
      </w:pPr>
      <w:rPr>
        <w:rFonts w:hint="default"/>
        <w:lang w:val="el-GR" w:eastAsia="en-US" w:bidi="ar-SA"/>
      </w:rPr>
    </w:lvl>
    <w:lvl w:ilvl="7" w:tplc="B972D43E">
      <w:numFmt w:val="bullet"/>
      <w:lvlText w:val="•"/>
      <w:lvlJc w:val="left"/>
      <w:pPr>
        <w:ind w:left="6433" w:hanging="360"/>
      </w:pPr>
      <w:rPr>
        <w:rFonts w:hint="default"/>
        <w:lang w:val="el-GR" w:eastAsia="en-US" w:bidi="ar-SA"/>
      </w:rPr>
    </w:lvl>
    <w:lvl w:ilvl="8" w:tplc="03A2B1C8">
      <w:numFmt w:val="bullet"/>
      <w:lvlText w:val="•"/>
      <w:lvlJc w:val="left"/>
      <w:pPr>
        <w:ind w:left="7288" w:hanging="360"/>
      </w:pPr>
      <w:rPr>
        <w:rFonts w:hint="default"/>
        <w:lang w:val="el-GR" w:eastAsia="en-US" w:bidi="ar-SA"/>
      </w:rPr>
    </w:lvl>
  </w:abstractNum>
  <w:abstractNum w:abstractNumId="4" w15:restartNumberingAfterBreak="0">
    <w:nsid w:val="72F85726"/>
    <w:multiLevelType w:val="hybridMultilevel"/>
    <w:tmpl w:val="88E41E52"/>
    <w:lvl w:ilvl="0" w:tplc="A8880176">
      <w:start w:val="3"/>
      <w:numFmt w:val="decimal"/>
      <w:lvlText w:val="%1"/>
      <w:lvlJc w:val="left"/>
      <w:pPr>
        <w:ind w:left="1495" w:hanging="360"/>
      </w:pPr>
      <w:rPr>
        <w:rFonts w:hint="default"/>
      </w:r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EF"/>
    <w:rsid w:val="00007B77"/>
    <w:rsid w:val="0002002C"/>
    <w:rsid w:val="00034B09"/>
    <w:rsid w:val="00065E6F"/>
    <w:rsid w:val="00084CED"/>
    <w:rsid w:val="000A377A"/>
    <w:rsid w:val="000B3CE7"/>
    <w:rsid w:val="000B7FA1"/>
    <w:rsid w:val="000D5FDD"/>
    <w:rsid w:val="000E503F"/>
    <w:rsid w:val="000F3101"/>
    <w:rsid w:val="000F4616"/>
    <w:rsid w:val="00100640"/>
    <w:rsid w:val="001162C0"/>
    <w:rsid w:val="001178B9"/>
    <w:rsid w:val="001526C2"/>
    <w:rsid w:val="00152F26"/>
    <w:rsid w:val="00164D12"/>
    <w:rsid w:val="0018132F"/>
    <w:rsid w:val="001D0D4E"/>
    <w:rsid w:val="001E40F2"/>
    <w:rsid w:val="00210F96"/>
    <w:rsid w:val="002417DB"/>
    <w:rsid w:val="002426AE"/>
    <w:rsid w:val="00242F0C"/>
    <w:rsid w:val="00294F4B"/>
    <w:rsid w:val="002C3731"/>
    <w:rsid w:val="002C3792"/>
    <w:rsid w:val="002F55DF"/>
    <w:rsid w:val="0035145C"/>
    <w:rsid w:val="003910E6"/>
    <w:rsid w:val="00397933"/>
    <w:rsid w:val="003A2A8D"/>
    <w:rsid w:val="003A6DAA"/>
    <w:rsid w:val="003B72EA"/>
    <w:rsid w:val="003C6AAD"/>
    <w:rsid w:val="003E022E"/>
    <w:rsid w:val="003E1912"/>
    <w:rsid w:val="003E1D53"/>
    <w:rsid w:val="003E6EA0"/>
    <w:rsid w:val="003F1EE7"/>
    <w:rsid w:val="00405B9F"/>
    <w:rsid w:val="00420F87"/>
    <w:rsid w:val="00421039"/>
    <w:rsid w:val="004440D4"/>
    <w:rsid w:val="00461113"/>
    <w:rsid w:val="004A20C9"/>
    <w:rsid w:val="004A4883"/>
    <w:rsid w:val="004B1E6E"/>
    <w:rsid w:val="004E0CAF"/>
    <w:rsid w:val="004F5E60"/>
    <w:rsid w:val="00533AF0"/>
    <w:rsid w:val="00573BE6"/>
    <w:rsid w:val="00591DC9"/>
    <w:rsid w:val="005D220E"/>
    <w:rsid w:val="005D47E6"/>
    <w:rsid w:val="00614B66"/>
    <w:rsid w:val="00624378"/>
    <w:rsid w:val="00625368"/>
    <w:rsid w:val="00644AF4"/>
    <w:rsid w:val="00646874"/>
    <w:rsid w:val="00664336"/>
    <w:rsid w:val="006832DE"/>
    <w:rsid w:val="006843C4"/>
    <w:rsid w:val="00691AFC"/>
    <w:rsid w:val="006C3F7D"/>
    <w:rsid w:val="007113B8"/>
    <w:rsid w:val="00722CBA"/>
    <w:rsid w:val="0072421B"/>
    <w:rsid w:val="0072549F"/>
    <w:rsid w:val="00741238"/>
    <w:rsid w:val="007520CC"/>
    <w:rsid w:val="007745B6"/>
    <w:rsid w:val="007B28EC"/>
    <w:rsid w:val="007B5EEC"/>
    <w:rsid w:val="007C0CAF"/>
    <w:rsid w:val="008075DB"/>
    <w:rsid w:val="00810471"/>
    <w:rsid w:val="008141CB"/>
    <w:rsid w:val="0082046D"/>
    <w:rsid w:val="008253A6"/>
    <w:rsid w:val="00866E31"/>
    <w:rsid w:val="00870FE8"/>
    <w:rsid w:val="00882BC8"/>
    <w:rsid w:val="008C48E9"/>
    <w:rsid w:val="008D242D"/>
    <w:rsid w:val="008E6C05"/>
    <w:rsid w:val="00913992"/>
    <w:rsid w:val="00921F6C"/>
    <w:rsid w:val="00925535"/>
    <w:rsid w:val="00927FDD"/>
    <w:rsid w:val="0093072A"/>
    <w:rsid w:val="009752F9"/>
    <w:rsid w:val="00990BD2"/>
    <w:rsid w:val="009B0F0C"/>
    <w:rsid w:val="009B1B2E"/>
    <w:rsid w:val="009D1E65"/>
    <w:rsid w:val="00A2533E"/>
    <w:rsid w:val="00A564F7"/>
    <w:rsid w:val="00A56D1D"/>
    <w:rsid w:val="00A92204"/>
    <w:rsid w:val="00A9396D"/>
    <w:rsid w:val="00A9494B"/>
    <w:rsid w:val="00AA00D3"/>
    <w:rsid w:val="00AA3BE7"/>
    <w:rsid w:val="00B03AAD"/>
    <w:rsid w:val="00B1622F"/>
    <w:rsid w:val="00B173BD"/>
    <w:rsid w:val="00B509FD"/>
    <w:rsid w:val="00B70177"/>
    <w:rsid w:val="00B86637"/>
    <w:rsid w:val="00BA0ADE"/>
    <w:rsid w:val="00BA3BBA"/>
    <w:rsid w:val="00BA68CC"/>
    <w:rsid w:val="00BB29B2"/>
    <w:rsid w:val="00BE51B7"/>
    <w:rsid w:val="00BE6F13"/>
    <w:rsid w:val="00C04FCD"/>
    <w:rsid w:val="00C05B38"/>
    <w:rsid w:val="00C6270F"/>
    <w:rsid w:val="00CB5AD4"/>
    <w:rsid w:val="00CC03E8"/>
    <w:rsid w:val="00CC056B"/>
    <w:rsid w:val="00CF34E0"/>
    <w:rsid w:val="00D07340"/>
    <w:rsid w:val="00D21FAE"/>
    <w:rsid w:val="00D267A2"/>
    <w:rsid w:val="00D4384B"/>
    <w:rsid w:val="00D50D35"/>
    <w:rsid w:val="00D564D2"/>
    <w:rsid w:val="00D612ED"/>
    <w:rsid w:val="00D97BB0"/>
    <w:rsid w:val="00DA6C6C"/>
    <w:rsid w:val="00DB685B"/>
    <w:rsid w:val="00DC3F17"/>
    <w:rsid w:val="00DD217D"/>
    <w:rsid w:val="00DE5AD4"/>
    <w:rsid w:val="00DF0E72"/>
    <w:rsid w:val="00DF2E71"/>
    <w:rsid w:val="00DF5E26"/>
    <w:rsid w:val="00E12C58"/>
    <w:rsid w:val="00E14AE4"/>
    <w:rsid w:val="00E37F47"/>
    <w:rsid w:val="00E43828"/>
    <w:rsid w:val="00E45A47"/>
    <w:rsid w:val="00EB6847"/>
    <w:rsid w:val="00EC5924"/>
    <w:rsid w:val="00ED2B4F"/>
    <w:rsid w:val="00EE3DAC"/>
    <w:rsid w:val="00EE7C71"/>
    <w:rsid w:val="00EF6606"/>
    <w:rsid w:val="00F03AB2"/>
    <w:rsid w:val="00F22462"/>
    <w:rsid w:val="00F2323D"/>
    <w:rsid w:val="00F30945"/>
    <w:rsid w:val="00F37D4D"/>
    <w:rsid w:val="00F42973"/>
    <w:rsid w:val="00F5250F"/>
    <w:rsid w:val="00F60AA5"/>
    <w:rsid w:val="00F66281"/>
    <w:rsid w:val="00F7042C"/>
    <w:rsid w:val="00FA37CC"/>
    <w:rsid w:val="00FB1CEF"/>
    <w:rsid w:val="00FC2FD5"/>
    <w:rsid w:val="00FD2B6C"/>
    <w:rsid w:val="00FE2993"/>
    <w:rsid w:val="00FE4394"/>
    <w:rsid w:val="00FF061C"/>
    <w:rsid w:val="00FF3D73"/>
    <w:rsid w:val="00FF65DE"/>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7186"/>
  <w15:chartTrackingRefBased/>
  <w15:docId w15:val="{E38A9E17-A224-493D-91C0-A68AAF4A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B1CEF"/>
    <w:pPr>
      <w:widowControl w:val="0"/>
      <w:autoSpaceDE w:val="0"/>
      <w:autoSpaceDN w:val="0"/>
      <w:spacing w:after="0" w:line="240" w:lineRule="auto"/>
    </w:pPr>
    <w:rPr>
      <w:rFonts w:ascii="Calibri" w:eastAsia="Calibri" w:hAnsi="Calibri" w:cs="Calibri"/>
    </w:rPr>
  </w:style>
  <w:style w:type="paragraph" w:styleId="1">
    <w:name w:val="heading 1"/>
    <w:basedOn w:val="a"/>
    <w:next w:val="a"/>
    <w:link w:val="1Char"/>
    <w:uiPriority w:val="9"/>
    <w:qFormat/>
    <w:rsid w:val="00FB1C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1CEF"/>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FB1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FB1CEF"/>
    <w:rPr>
      <w:sz w:val="24"/>
      <w:szCs w:val="24"/>
    </w:rPr>
  </w:style>
  <w:style w:type="character" w:customStyle="1" w:styleId="Char">
    <w:name w:val="Σώμα κειμένου Char"/>
    <w:basedOn w:val="a0"/>
    <w:link w:val="a3"/>
    <w:uiPriority w:val="1"/>
    <w:rsid w:val="00FB1CEF"/>
    <w:rPr>
      <w:rFonts w:ascii="Calibri" w:eastAsia="Calibri" w:hAnsi="Calibri" w:cs="Calibri"/>
      <w:sz w:val="24"/>
      <w:szCs w:val="24"/>
    </w:rPr>
  </w:style>
  <w:style w:type="paragraph" w:customStyle="1" w:styleId="11">
    <w:name w:val="Επικεφαλίδα 11"/>
    <w:basedOn w:val="a"/>
    <w:uiPriority w:val="1"/>
    <w:qFormat/>
    <w:rsid w:val="00FB1CEF"/>
    <w:pPr>
      <w:ind w:left="580"/>
      <w:jc w:val="center"/>
      <w:outlineLvl w:val="1"/>
    </w:pPr>
    <w:rPr>
      <w:b/>
      <w:bCs/>
      <w:sz w:val="24"/>
      <w:szCs w:val="24"/>
    </w:rPr>
  </w:style>
  <w:style w:type="paragraph" w:styleId="a4">
    <w:name w:val="List Paragraph"/>
    <w:basedOn w:val="a"/>
    <w:uiPriority w:val="1"/>
    <w:qFormat/>
    <w:rsid w:val="00FB1CEF"/>
    <w:pPr>
      <w:ind w:left="1300" w:hanging="360"/>
      <w:jc w:val="both"/>
    </w:pPr>
  </w:style>
  <w:style w:type="paragraph" w:customStyle="1" w:styleId="TableParagraph">
    <w:name w:val="Table Paragraph"/>
    <w:basedOn w:val="a"/>
    <w:uiPriority w:val="1"/>
    <w:qFormat/>
    <w:rsid w:val="00FB1CEF"/>
    <w:pPr>
      <w:spacing w:line="183" w:lineRule="exact"/>
      <w:ind w:left="104"/>
    </w:pPr>
    <w:rPr>
      <w:rFonts w:ascii="Times New Roman" w:eastAsia="Times New Roman" w:hAnsi="Times New Roman" w:cs="Times New Roman"/>
    </w:rPr>
  </w:style>
  <w:style w:type="character" w:styleId="-">
    <w:name w:val="Hyperlink"/>
    <w:basedOn w:val="a0"/>
    <w:uiPriority w:val="99"/>
    <w:unhideWhenUsed/>
    <w:rsid w:val="00FB1CEF"/>
    <w:rPr>
      <w:color w:val="0563C1" w:themeColor="hyperlink"/>
      <w:u w:val="single"/>
    </w:rPr>
  </w:style>
  <w:style w:type="paragraph" w:styleId="a5">
    <w:name w:val="Balloon Text"/>
    <w:basedOn w:val="a"/>
    <w:link w:val="Char0"/>
    <w:uiPriority w:val="99"/>
    <w:semiHidden/>
    <w:unhideWhenUsed/>
    <w:rsid w:val="00D612ED"/>
    <w:rPr>
      <w:rFonts w:ascii="Segoe UI" w:hAnsi="Segoe UI" w:cs="Segoe UI"/>
      <w:sz w:val="18"/>
      <w:szCs w:val="18"/>
    </w:rPr>
  </w:style>
  <w:style w:type="character" w:customStyle="1" w:styleId="Char0">
    <w:name w:val="Κείμενο πλαισίου Char"/>
    <w:basedOn w:val="a0"/>
    <w:link w:val="a5"/>
    <w:uiPriority w:val="99"/>
    <w:semiHidden/>
    <w:rsid w:val="00D612ED"/>
    <w:rPr>
      <w:rFonts w:ascii="Segoe UI" w:eastAsia="Calibri" w:hAnsi="Segoe UI" w:cs="Segoe UI"/>
      <w:sz w:val="18"/>
      <w:szCs w:val="18"/>
    </w:rPr>
  </w:style>
  <w:style w:type="paragraph" w:styleId="a6">
    <w:name w:val="header"/>
    <w:basedOn w:val="a"/>
    <w:link w:val="Char1"/>
    <w:uiPriority w:val="99"/>
    <w:unhideWhenUsed/>
    <w:rsid w:val="002F55DF"/>
    <w:pPr>
      <w:tabs>
        <w:tab w:val="center" w:pos="4153"/>
        <w:tab w:val="right" w:pos="8306"/>
      </w:tabs>
    </w:pPr>
  </w:style>
  <w:style w:type="character" w:customStyle="1" w:styleId="Char1">
    <w:name w:val="Κεφαλίδα Char"/>
    <w:basedOn w:val="a0"/>
    <w:link w:val="a6"/>
    <w:uiPriority w:val="99"/>
    <w:rsid w:val="002F55DF"/>
    <w:rPr>
      <w:rFonts w:ascii="Calibri" w:eastAsia="Calibri" w:hAnsi="Calibri" w:cs="Calibri"/>
    </w:rPr>
  </w:style>
  <w:style w:type="paragraph" w:styleId="a7">
    <w:name w:val="footer"/>
    <w:basedOn w:val="a"/>
    <w:link w:val="Char2"/>
    <w:uiPriority w:val="99"/>
    <w:unhideWhenUsed/>
    <w:rsid w:val="002F55DF"/>
    <w:pPr>
      <w:tabs>
        <w:tab w:val="center" w:pos="4153"/>
        <w:tab w:val="right" w:pos="8306"/>
      </w:tabs>
    </w:pPr>
  </w:style>
  <w:style w:type="character" w:customStyle="1" w:styleId="Char2">
    <w:name w:val="Υποσέλιδο Char"/>
    <w:basedOn w:val="a0"/>
    <w:link w:val="a7"/>
    <w:uiPriority w:val="99"/>
    <w:rsid w:val="002F55DF"/>
    <w:rPr>
      <w:rFonts w:ascii="Calibri" w:eastAsia="Calibri" w:hAnsi="Calibri" w:cs="Calibri"/>
    </w:rPr>
  </w:style>
  <w:style w:type="character" w:styleId="a8">
    <w:name w:val="annotation reference"/>
    <w:basedOn w:val="a0"/>
    <w:uiPriority w:val="99"/>
    <w:semiHidden/>
    <w:unhideWhenUsed/>
    <w:rsid w:val="00421039"/>
    <w:rPr>
      <w:sz w:val="16"/>
      <w:szCs w:val="16"/>
    </w:rPr>
  </w:style>
  <w:style w:type="paragraph" w:styleId="a9">
    <w:name w:val="annotation text"/>
    <w:basedOn w:val="a"/>
    <w:link w:val="Char3"/>
    <w:uiPriority w:val="99"/>
    <w:semiHidden/>
    <w:unhideWhenUsed/>
    <w:rsid w:val="00421039"/>
    <w:rPr>
      <w:sz w:val="20"/>
      <w:szCs w:val="20"/>
    </w:rPr>
  </w:style>
  <w:style w:type="character" w:customStyle="1" w:styleId="Char3">
    <w:name w:val="Κείμενο σχολίου Char"/>
    <w:basedOn w:val="a0"/>
    <w:link w:val="a9"/>
    <w:uiPriority w:val="99"/>
    <w:semiHidden/>
    <w:rsid w:val="00421039"/>
    <w:rPr>
      <w:rFonts w:ascii="Calibri" w:eastAsia="Calibri" w:hAnsi="Calibri" w:cs="Calibri"/>
      <w:sz w:val="20"/>
      <w:szCs w:val="20"/>
    </w:rPr>
  </w:style>
  <w:style w:type="paragraph" w:styleId="aa">
    <w:name w:val="annotation subject"/>
    <w:basedOn w:val="a9"/>
    <w:next w:val="a9"/>
    <w:link w:val="Char4"/>
    <w:uiPriority w:val="99"/>
    <w:semiHidden/>
    <w:unhideWhenUsed/>
    <w:rsid w:val="00421039"/>
    <w:rPr>
      <w:b/>
      <w:bCs/>
    </w:rPr>
  </w:style>
  <w:style w:type="character" w:customStyle="1" w:styleId="Char4">
    <w:name w:val="Θέμα σχολίου Char"/>
    <w:basedOn w:val="Char3"/>
    <w:link w:val="aa"/>
    <w:uiPriority w:val="99"/>
    <w:semiHidden/>
    <w:rsid w:val="0042103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trix.upatras.gr/sap/bc/webdynpro/sap/zups_pg_ad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hep@upatras.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acebook.com/HigherEducati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hep@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D49C8EE7B32EAA4A8625A278EFC7BCF0" ma:contentTypeVersion="16" ma:contentTypeDescription="Δημιουργία νέου εγγράφου" ma:contentTypeScope="" ma:versionID="d9d78a531f9a15cceff7589010bc50d1">
  <xsd:schema xmlns:xsd="http://www.w3.org/2001/XMLSchema" xmlns:xs="http://www.w3.org/2001/XMLSchema" xmlns:p="http://schemas.microsoft.com/office/2006/metadata/properties" xmlns:ns3="400e5a78-a475-43ce-bd9e-25b799f6690f" xmlns:ns4="12dfff22-3caf-4342-bc4b-7c2b2e5eb58b" targetNamespace="http://schemas.microsoft.com/office/2006/metadata/properties" ma:root="true" ma:fieldsID="440baea12a3f4f5878f631e2772bacee" ns3:_="" ns4:_="">
    <xsd:import namespace="400e5a78-a475-43ce-bd9e-25b799f6690f"/>
    <xsd:import namespace="12dfff22-3caf-4342-bc4b-7c2b2e5eb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e5a78-a475-43ce-bd9e-25b799f6690f"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ff22-3caf-4342-bc4b-7c2b2e5eb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BF73-C56E-4BF3-8752-0546738D4214}">
  <ds:schemaRefs>
    <ds:schemaRef ds:uri="http://schemas.microsoft.com/sharepoint/v3/contenttype/forms"/>
  </ds:schemaRefs>
</ds:datastoreItem>
</file>

<file path=customXml/itemProps2.xml><?xml version="1.0" encoding="utf-8"?>
<ds:datastoreItem xmlns:ds="http://schemas.openxmlformats.org/officeDocument/2006/customXml" ds:itemID="{D752F09C-6FAA-4720-A910-238BB5A06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e5a78-a475-43ce-bd9e-25b799f6690f"/>
    <ds:schemaRef ds:uri="12dfff22-3caf-4342-bc4b-7c2b2e5e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AFCDF-A547-433C-8E6D-CC7EA205CE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126B3E-162F-4685-B6E8-12C7EDB4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2503</Words>
  <Characters>13518</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Καρβουνιάρη Όλγα</dc:creator>
  <cp:keywords/>
  <dc:description/>
  <cp:lastModifiedBy>Dell</cp:lastModifiedBy>
  <cp:revision>11</cp:revision>
  <cp:lastPrinted>2024-05-20T07:17:00Z</cp:lastPrinted>
  <dcterms:created xsi:type="dcterms:W3CDTF">2024-10-08T09:53:00Z</dcterms:created>
  <dcterms:modified xsi:type="dcterms:W3CDTF">2024-10-09T09:06:00Z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0x010100D49C8EE7B32EAA4A8625A278EFC7BCF0</vt:lpwstr>
  </property>
</Properties>
</file>